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47DF9A" w14:textId="4B7688BE" w:rsidR="001D5CAD" w:rsidRPr="00036796" w:rsidRDefault="001D5CAD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0" w:name="_Hlk53652241"/>
      <w:bookmarkEnd w:id="0"/>
    </w:p>
    <w:p w14:paraId="1D68B9E4" w14:textId="55B023A3" w:rsidR="001D5CAD" w:rsidRPr="00036796" w:rsidRDefault="001D5CAD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1540CD0" w14:textId="707C7747" w:rsidR="001D5CAD" w:rsidRPr="00036796" w:rsidRDefault="001D5CAD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1F8D853" w14:textId="728FD9F7" w:rsidR="001D5CAD" w:rsidRPr="00036796" w:rsidRDefault="001D5CAD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3A9D5A4" w14:textId="7575A042" w:rsidR="001D5CAD" w:rsidRPr="00036796" w:rsidRDefault="001D5CAD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7444419" w14:textId="40F5704A" w:rsidR="001D5CAD" w:rsidRPr="00036796" w:rsidRDefault="001D5CAD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2E18E5E" w14:textId="421F6A90" w:rsidR="001D5CAD" w:rsidRPr="00036796" w:rsidRDefault="001D5CAD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A47FBEA" w14:textId="46982589" w:rsidR="001D5CAD" w:rsidRPr="00036796" w:rsidRDefault="001D5CAD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5E4D754" w14:textId="47259432" w:rsidR="001D5CAD" w:rsidRPr="00036796" w:rsidRDefault="001D5CAD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7B32479" w14:textId="221BFA25" w:rsidR="001D5CAD" w:rsidRPr="008E1D68" w:rsidRDefault="001D5CAD" w:rsidP="008E1D68">
      <w:pPr>
        <w:spacing w:after="0" w:line="360" w:lineRule="auto"/>
        <w:ind w:firstLine="709"/>
        <w:jc w:val="center"/>
        <w:rPr>
          <w:rFonts w:ascii="Arial" w:hAnsi="Arial" w:cs="Arial"/>
          <w:b/>
          <w:bCs/>
          <w:sz w:val="144"/>
          <w:szCs w:val="144"/>
        </w:rPr>
      </w:pPr>
      <w:r w:rsidRPr="008E1D68">
        <w:rPr>
          <w:rFonts w:ascii="Arial" w:hAnsi="Arial" w:cs="Arial"/>
          <w:b/>
          <w:bCs/>
          <w:sz w:val="144"/>
          <w:szCs w:val="144"/>
        </w:rPr>
        <w:t>КАМАЗ</w:t>
      </w:r>
    </w:p>
    <w:p w14:paraId="3AC21F25" w14:textId="77777777" w:rsidR="00A3212F" w:rsidRPr="00036796" w:rsidRDefault="00A3212F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C6B6DDC" w14:textId="77777777" w:rsidR="00A3212F" w:rsidRPr="00036796" w:rsidRDefault="00A3212F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A13F31B" w14:textId="77777777" w:rsidR="00A3212F" w:rsidRPr="00036796" w:rsidRDefault="00A3212F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606BD74" w14:textId="77777777" w:rsidR="00A3212F" w:rsidRPr="00036796" w:rsidRDefault="00A3212F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ADA164F" w14:textId="0B354ED7" w:rsidR="00A3212F" w:rsidRDefault="00A3212F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71E4508" w14:textId="77777777" w:rsidR="008E1D68" w:rsidRPr="00036796" w:rsidRDefault="008E1D68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1F7302B" w14:textId="77777777" w:rsidR="00A3212F" w:rsidRPr="00036796" w:rsidRDefault="00A3212F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B8F160F" w14:textId="254BA7C5" w:rsidR="00A3212F" w:rsidRPr="00036796" w:rsidRDefault="00A3212F" w:rsidP="0003679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036796">
        <w:rPr>
          <w:rFonts w:ascii="Arial" w:hAnsi="Arial" w:cs="Arial"/>
        </w:rPr>
        <w:lastRenderedPageBreak/>
        <w:t>Все запасные части реализуемые ООО «</w:t>
      </w:r>
      <w:proofErr w:type="spellStart"/>
      <w:r w:rsidRPr="00036796">
        <w:rPr>
          <w:rFonts w:ascii="Arial" w:hAnsi="Arial" w:cs="Arial"/>
        </w:rPr>
        <w:t>АвтоЗапчасть</w:t>
      </w:r>
      <w:proofErr w:type="spellEnd"/>
      <w:r w:rsidRPr="00036796">
        <w:rPr>
          <w:rFonts w:ascii="Arial" w:hAnsi="Arial" w:cs="Arial"/>
        </w:rPr>
        <w:t xml:space="preserve"> КАМАЗ» содержат код ДЗЧ. Большинство альтернативных и контрафактных производителей заменяют этот номер на другой, для избегания юридической ответственности за производство поддельной продукции. Необходимо обращать внимание в каталоге (http://azkamaz.ru/parts/zch/) на код ДЗЧ необходимой запасной части.</w:t>
      </w:r>
    </w:p>
    <w:p w14:paraId="6BF10B5B" w14:textId="5BC75917" w:rsidR="001D5CAD" w:rsidRPr="005018D0" w:rsidRDefault="005018D0" w:rsidP="005018D0">
      <w:pPr>
        <w:shd w:val="clear" w:color="auto" w:fill="FFFFFF"/>
        <w:spacing w:after="0" w:line="36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27DDC4" wp14:editId="09214100">
            <wp:extent cx="6517759" cy="48482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70" cy="490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92037" w14:textId="4391A762" w:rsidR="005C4D10" w:rsidRDefault="005C4D10" w:rsidP="0003679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lastRenderedPageBreak/>
        <w:t>На продукцию наносится пломбировочный ярлык со случайным кодом. Проверить подлинность запасной части можно по телефону или через интернет</w:t>
      </w:r>
    </w:p>
    <w:p w14:paraId="32853838" w14:textId="0B317A2F" w:rsidR="00C639AD" w:rsidRPr="00036796" w:rsidRDefault="005C4D10" w:rsidP="0003679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 wp14:anchorId="07D48132" wp14:editId="4D2935FC">
            <wp:extent cx="9239885" cy="4263390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D775C" w14:textId="3DF1DA24" w:rsidR="00C639AD" w:rsidRPr="00036796" w:rsidRDefault="00C639AD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24A5ABE" w14:textId="7987DF52" w:rsidR="00C27E4A" w:rsidRPr="00036796" w:rsidRDefault="00C27E4A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C8F44C0" w14:textId="4F4D632C" w:rsidR="00C27E4A" w:rsidRPr="00036796" w:rsidRDefault="00C27E4A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6E27EB3" w14:textId="1A239290" w:rsidR="00C27E4A" w:rsidRPr="00036796" w:rsidRDefault="00C27E4A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1BA699D" w14:textId="7B3D2142" w:rsidR="00C27E4A" w:rsidRPr="00036796" w:rsidRDefault="00C27E4A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331D616" w14:textId="59EF0699" w:rsidR="00FF2A64" w:rsidRPr="00036796" w:rsidRDefault="00FF2A6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1DCF81E" w14:textId="55277D40" w:rsidR="00FF2A64" w:rsidRPr="00036796" w:rsidRDefault="00FF2A6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1D5C55B" w14:textId="0100F480" w:rsidR="00FF2A64" w:rsidRPr="00036796" w:rsidRDefault="00FF2A6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CB08E13" w14:textId="3C472286" w:rsidR="00FF2A64" w:rsidRPr="00036796" w:rsidRDefault="00FF2A6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0043B26" w14:textId="37614259" w:rsidR="00FF2A64" w:rsidRPr="00036796" w:rsidRDefault="00FF2A6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93B2EEE" w14:textId="3B58C9BE" w:rsidR="005E175E" w:rsidRDefault="005E175E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84056D0" w14:textId="374F4CC5" w:rsidR="00002FEF" w:rsidRDefault="00002FEF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840E7EC" w14:textId="6D0E3813" w:rsidR="00002FEF" w:rsidRDefault="00002FEF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58A2E1B" w14:textId="77777777" w:rsidR="00002FEF" w:rsidRPr="00036796" w:rsidRDefault="00002FEF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2DF48C0" w14:textId="0E43065B" w:rsidR="00FF2A64" w:rsidRPr="008E1D68" w:rsidRDefault="00FF2A64" w:rsidP="008E1D68">
      <w:pPr>
        <w:spacing w:after="0" w:line="360" w:lineRule="auto"/>
        <w:ind w:firstLine="709"/>
        <w:jc w:val="center"/>
        <w:rPr>
          <w:rFonts w:ascii="Arial" w:hAnsi="Arial" w:cs="Arial"/>
          <w:b/>
          <w:bCs/>
          <w:sz w:val="144"/>
          <w:szCs w:val="144"/>
        </w:rPr>
      </w:pPr>
      <w:r w:rsidRPr="008E1D68">
        <w:rPr>
          <w:rFonts w:ascii="Arial" w:hAnsi="Arial" w:cs="Arial"/>
          <w:b/>
          <w:bCs/>
          <w:sz w:val="144"/>
          <w:szCs w:val="144"/>
        </w:rPr>
        <w:t>УРАЛ АЗ</w:t>
      </w:r>
    </w:p>
    <w:p w14:paraId="61298E50" w14:textId="124571C6" w:rsidR="00FF2A64" w:rsidRPr="00036796" w:rsidRDefault="00FF2A6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D2A8330" w14:textId="32F77C24" w:rsidR="00FF2A64" w:rsidRPr="00036796" w:rsidRDefault="00FF2A6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B62314A" w14:textId="6109D745" w:rsidR="00FF2A64" w:rsidRPr="00036796" w:rsidRDefault="00FF2A6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19467C7" w14:textId="3E404019" w:rsidR="00FF2A64" w:rsidRDefault="00FF2A6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1E7D267" w14:textId="757F92A8" w:rsidR="0029106F" w:rsidRDefault="0029106F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A2A1DAF" w14:textId="7CC196B7" w:rsidR="0029106F" w:rsidRDefault="0029106F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9BFEA03" w14:textId="42812E8F" w:rsidR="0029106F" w:rsidRDefault="0029106F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0E40A00" w14:textId="77608AF9" w:rsidR="0029106F" w:rsidRDefault="0029106F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5230B4F" w14:textId="6A8948AD" w:rsidR="008E1D68" w:rsidRDefault="008E1D68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05FED04" w14:textId="5C8CD3F0" w:rsidR="00FF2A64" w:rsidRPr="00036796" w:rsidRDefault="00FF2A6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36796">
        <w:rPr>
          <w:rFonts w:ascii="Arial" w:hAnsi="Arial" w:cs="Arial"/>
          <w:sz w:val="24"/>
          <w:szCs w:val="24"/>
        </w:rPr>
        <w:t xml:space="preserve">С 19.02.2018г. </w:t>
      </w:r>
      <w:r w:rsidR="005C4D10">
        <w:rPr>
          <w:rFonts w:ascii="Arial" w:hAnsi="Arial" w:cs="Arial"/>
          <w:sz w:val="24"/>
          <w:szCs w:val="24"/>
        </w:rPr>
        <w:t>АО</w:t>
      </w:r>
      <w:r w:rsidRPr="00036796">
        <w:rPr>
          <w:rFonts w:ascii="Arial" w:hAnsi="Arial" w:cs="Arial"/>
          <w:sz w:val="24"/>
          <w:szCs w:val="24"/>
        </w:rPr>
        <w:t xml:space="preserve"> АЗ УРАЛ сделал доступной для потребителей систему проверку подлинности запасных частей производства </w:t>
      </w:r>
      <w:r w:rsidR="005C4D10">
        <w:rPr>
          <w:rFonts w:ascii="Arial" w:hAnsi="Arial" w:cs="Arial"/>
          <w:sz w:val="24"/>
          <w:szCs w:val="24"/>
        </w:rPr>
        <w:t xml:space="preserve">АО </w:t>
      </w:r>
      <w:r w:rsidRPr="00036796">
        <w:rPr>
          <w:rFonts w:ascii="Arial" w:hAnsi="Arial" w:cs="Arial"/>
          <w:sz w:val="24"/>
          <w:szCs w:val="24"/>
        </w:rPr>
        <w:t>АЗ УРАЛ.</w:t>
      </w:r>
    </w:p>
    <w:p w14:paraId="67CD25CA" w14:textId="4EDDC9F7" w:rsidR="00FF2A64" w:rsidRPr="00036796" w:rsidRDefault="00FF2A6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36796">
        <w:rPr>
          <w:rFonts w:ascii="Arial" w:hAnsi="Arial" w:cs="Arial"/>
          <w:sz w:val="24"/>
          <w:szCs w:val="24"/>
        </w:rPr>
        <w:t xml:space="preserve">Самоклеящаяся бирка с информацией об изделии, наносящаяся на упаковку, теперь содержит </w:t>
      </w:r>
      <w:r w:rsidRPr="00036796">
        <w:rPr>
          <w:rFonts w:ascii="Arial" w:hAnsi="Arial" w:cs="Arial"/>
          <w:sz w:val="24"/>
          <w:szCs w:val="24"/>
          <w:lang w:val="en-US"/>
        </w:rPr>
        <w:t>QR</w:t>
      </w:r>
      <w:r w:rsidRPr="00036796">
        <w:rPr>
          <w:rFonts w:ascii="Arial" w:hAnsi="Arial" w:cs="Arial"/>
          <w:sz w:val="24"/>
          <w:szCs w:val="24"/>
        </w:rPr>
        <w:t xml:space="preserve">-код для перехода в раздел проверки подлинности на сайте </w:t>
      </w:r>
      <w:proofErr w:type="spellStart"/>
      <w:r w:rsidRPr="00036796">
        <w:rPr>
          <w:rFonts w:ascii="Arial" w:hAnsi="Arial" w:cs="Arial"/>
          <w:sz w:val="24"/>
          <w:szCs w:val="24"/>
          <w:lang w:val="en-US"/>
        </w:rPr>
        <w:t>uralaz</w:t>
      </w:r>
      <w:proofErr w:type="spellEnd"/>
      <w:r w:rsidRPr="00036796">
        <w:rPr>
          <w:rFonts w:ascii="Arial" w:hAnsi="Arial" w:cs="Arial"/>
          <w:sz w:val="24"/>
          <w:szCs w:val="24"/>
        </w:rPr>
        <w:t>.</w:t>
      </w:r>
      <w:proofErr w:type="spellStart"/>
      <w:r w:rsidRPr="00036796">
        <w:rPr>
          <w:rFonts w:ascii="Arial" w:hAnsi="Arial" w:cs="Arial"/>
          <w:sz w:val="24"/>
          <w:szCs w:val="24"/>
          <w:lang w:val="en-US"/>
        </w:rPr>
        <w:t>ru</w:t>
      </w:r>
      <w:proofErr w:type="spellEnd"/>
      <w:r w:rsidRPr="00036796">
        <w:rPr>
          <w:rFonts w:ascii="Arial" w:hAnsi="Arial" w:cs="Arial"/>
          <w:sz w:val="24"/>
          <w:szCs w:val="24"/>
        </w:rPr>
        <w:t xml:space="preserve">, а также девятизначный индивидуальный </w:t>
      </w:r>
      <w:r w:rsidRPr="00036796">
        <w:rPr>
          <w:rFonts w:ascii="Arial" w:hAnsi="Arial" w:cs="Arial"/>
          <w:sz w:val="24"/>
          <w:szCs w:val="24"/>
          <w:lang w:val="en-US"/>
        </w:rPr>
        <w:t>VIN</w:t>
      </w:r>
      <w:r w:rsidRPr="00036796">
        <w:rPr>
          <w:rFonts w:ascii="Arial" w:hAnsi="Arial" w:cs="Arial"/>
          <w:sz w:val="24"/>
          <w:szCs w:val="24"/>
        </w:rPr>
        <w:t>-код изделия.</w:t>
      </w:r>
    </w:p>
    <w:p w14:paraId="2D99F12F" w14:textId="51BFBE77" w:rsidR="00FF2A64" w:rsidRPr="00036796" w:rsidRDefault="00FF2A64" w:rsidP="00036796">
      <w:pPr>
        <w:spacing w:after="0" w:line="360" w:lineRule="auto"/>
        <w:ind w:firstLine="709"/>
        <w:jc w:val="both"/>
        <w:rPr>
          <w:rFonts w:ascii="Arial" w:hAnsi="Arial" w:cs="Arial"/>
          <w:color w:val="1A212D"/>
          <w:sz w:val="24"/>
          <w:szCs w:val="24"/>
          <w:shd w:val="clear" w:color="auto" w:fill="FFFFFF"/>
        </w:rPr>
      </w:pPr>
      <w:r w:rsidRPr="00036796">
        <w:rPr>
          <w:rFonts w:ascii="Arial" w:hAnsi="Arial" w:cs="Arial"/>
          <w:color w:val="1A212D"/>
          <w:sz w:val="24"/>
          <w:szCs w:val="24"/>
          <w:shd w:val="clear" w:color="auto" w:fill="FFFFFF"/>
        </w:rPr>
        <w:t>Прежде чем проверить подлинность детали, необходимо провести визуальный осмотр продукции. Убедиться в целостности фирменной упаковки и наличии на клапане специального стикера, предназначенного для защиты упаковки товара от первого вскрытия.</w:t>
      </w:r>
    </w:p>
    <w:p w14:paraId="4813243E" w14:textId="0F2293D8" w:rsidR="00FF2A64" w:rsidRPr="00036796" w:rsidRDefault="00FF2A64" w:rsidP="00036796">
      <w:pPr>
        <w:spacing w:after="0" w:line="360" w:lineRule="auto"/>
        <w:ind w:firstLine="709"/>
        <w:jc w:val="both"/>
        <w:rPr>
          <w:rFonts w:ascii="Arial" w:hAnsi="Arial" w:cs="Arial"/>
          <w:color w:val="1A212D"/>
          <w:sz w:val="24"/>
          <w:szCs w:val="24"/>
          <w:shd w:val="clear" w:color="auto" w:fill="FFFFFF"/>
        </w:rPr>
      </w:pPr>
      <w:r w:rsidRPr="00036796">
        <w:rPr>
          <w:rFonts w:ascii="Arial" w:hAnsi="Arial" w:cs="Arial"/>
          <w:color w:val="1A212D"/>
          <w:sz w:val="24"/>
          <w:szCs w:val="24"/>
          <w:shd w:val="clear" w:color="auto" w:fill="FFFFFF"/>
        </w:rPr>
        <w:t>Образец самоклеящейся бирки:</w:t>
      </w:r>
    </w:p>
    <w:p w14:paraId="1264020E" w14:textId="3E8F1F4A" w:rsidR="00FF2A64" w:rsidRPr="00036796" w:rsidRDefault="00FF2A6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3679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1455FF" wp14:editId="457A418F">
            <wp:extent cx="2583712" cy="3572153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22" cy="364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0335A" w14:textId="69AEB286" w:rsidR="00EF4944" w:rsidRPr="00036796" w:rsidRDefault="00EF494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E03ACAC" w14:textId="1E043534" w:rsidR="00EF4944" w:rsidRPr="00036796" w:rsidRDefault="00EF494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279C2F7" w14:textId="3439449D" w:rsidR="00EF4944" w:rsidRPr="00036796" w:rsidRDefault="00EF494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40A0E6F" w14:textId="01D42383" w:rsidR="00EF4944" w:rsidRPr="00036796" w:rsidRDefault="00EF494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2630DCA" w14:textId="77777777" w:rsidR="00EF4944" w:rsidRPr="00036796" w:rsidRDefault="00EF494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AA0BE26" w14:textId="33ABB28A" w:rsidR="00EF4944" w:rsidRPr="00036796" w:rsidRDefault="00EF494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CED1FD6" w14:textId="0FEB4E6E" w:rsidR="00EF4944" w:rsidRPr="00036796" w:rsidRDefault="00EF494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3BB65AB" w14:textId="77777777" w:rsidR="00002FEF" w:rsidRPr="00002FEF" w:rsidRDefault="00002FEF" w:rsidP="008E1D68">
      <w:pPr>
        <w:spacing w:after="0" w:line="360" w:lineRule="auto"/>
        <w:ind w:firstLine="709"/>
        <w:jc w:val="center"/>
        <w:rPr>
          <w:rFonts w:ascii="Arial" w:hAnsi="Arial" w:cs="Arial"/>
          <w:b/>
          <w:bCs/>
          <w:sz w:val="48"/>
          <w:szCs w:val="48"/>
        </w:rPr>
      </w:pPr>
    </w:p>
    <w:p w14:paraId="33F0EC65" w14:textId="5569B7C2" w:rsidR="00EF4944" w:rsidRPr="008E1D68" w:rsidRDefault="00EF4944" w:rsidP="008E1D68">
      <w:pPr>
        <w:spacing w:after="0" w:line="360" w:lineRule="auto"/>
        <w:ind w:firstLine="709"/>
        <w:jc w:val="center"/>
        <w:rPr>
          <w:rFonts w:ascii="Arial" w:hAnsi="Arial" w:cs="Arial"/>
          <w:b/>
          <w:bCs/>
          <w:sz w:val="144"/>
          <w:szCs w:val="144"/>
        </w:rPr>
      </w:pPr>
      <w:r w:rsidRPr="008E1D68">
        <w:rPr>
          <w:rFonts w:ascii="Arial" w:hAnsi="Arial" w:cs="Arial"/>
          <w:b/>
          <w:bCs/>
          <w:sz w:val="144"/>
          <w:szCs w:val="144"/>
        </w:rPr>
        <w:t>УАЗ</w:t>
      </w:r>
    </w:p>
    <w:p w14:paraId="3CA9B2B0" w14:textId="77777777" w:rsidR="00EF4944" w:rsidRPr="00036796" w:rsidRDefault="00EF494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538D52A" w14:textId="77777777" w:rsidR="00EF4944" w:rsidRPr="00036796" w:rsidRDefault="00EF494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0569430" w14:textId="77777777" w:rsidR="00EF4944" w:rsidRPr="00036796" w:rsidRDefault="00EF494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47FA672" w14:textId="77777777" w:rsidR="00EF4944" w:rsidRPr="00036796" w:rsidRDefault="00EF494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0210EF4" w14:textId="77777777" w:rsidR="00EF4944" w:rsidRPr="00036796" w:rsidRDefault="00EF494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F475694" w14:textId="77777777" w:rsidR="00EF4944" w:rsidRPr="00036796" w:rsidRDefault="00EF494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ED130AF" w14:textId="77777777" w:rsidR="00EF4944" w:rsidRPr="00036796" w:rsidRDefault="00EF494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A457775" w14:textId="67FEF18A" w:rsidR="00EF4944" w:rsidRDefault="00EF494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1A3939C" w14:textId="77777777" w:rsidR="00EF4944" w:rsidRPr="00036796" w:rsidRDefault="00EF494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533AE86" w14:textId="49763E3C" w:rsidR="00AC1283" w:rsidRPr="00AC1283" w:rsidRDefault="00AC1283" w:rsidP="00036796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C252C"/>
          <w:sz w:val="24"/>
          <w:szCs w:val="24"/>
          <w:lang w:eastAsia="ru-RU"/>
        </w:rPr>
      </w:pPr>
      <w:r w:rsidRPr="00AC1283">
        <w:rPr>
          <w:rFonts w:ascii="Arial" w:eastAsia="Times New Roman" w:hAnsi="Arial" w:cs="Arial"/>
          <w:color w:val="1C252C"/>
          <w:sz w:val="24"/>
          <w:szCs w:val="24"/>
          <w:lang w:eastAsia="ru-RU"/>
        </w:rPr>
        <w:t>О</w:t>
      </w:r>
      <w:r w:rsidR="005C4D10">
        <w:rPr>
          <w:rFonts w:ascii="Arial" w:eastAsia="Times New Roman" w:hAnsi="Arial" w:cs="Arial"/>
          <w:color w:val="1C252C"/>
          <w:sz w:val="24"/>
          <w:szCs w:val="24"/>
          <w:lang w:eastAsia="ru-RU"/>
        </w:rPr>
        <w:t>О</w:t>
      </w:r>
      <w:r w:rsidRPr="00AC1283">
        <w:rPr>
          <w:rFonts w:ascii="Arial" w:eastAsia="Times New Roman" w:hAnsi="Arial" w:cs="Arial"/>
          <w:color w:val="1C252C"/>
          <w:sz w:val="24"/>
          <w:szCs w:val="24"/>
          <w:lang w:eastAsia="ru-RU"/>
        </w:rPr>
        <w:t>О «УАЗ» произвел редизайн упаковки и с ноября 2013 г. начал отгрузку оригинальных запчастей в новой упаковке.</w:t>
      </w:r>
    </w:p>
    <w:p w14:paraId="5ABB4DCE" w14:textId="77777777" w:rsidR="00AC1283" w:rsidRPr="00AC1283" w:rsidRDefault="00AC1283" w:rsidP="00036796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C252C"/>
          <w:sz w:val="24"/>
          <w:szCs w:val="24"/>
          <w:lang w:eastAsia="ru-RU"/>
        </w:rPr>
      </w:pPr>
      <w:r w:rsidRPr="00AC1283">
        <w:rPr>
          <w:rFonts w:ascii="Arial" w:eastAsia="Times New Roman" w:hAnsi="Arial" w:cs="Arial"/>
          <w:color w:val="1C252C"/>
          <w:sz w:val="24"/>
          <w:szCs w:val="24"/>
          <w:lang w:eastAsia="ru-RU"/>
        </w:rPr>
        <w:t>Цель обновления дизайна: выделить качественные оригинальные запчасти УАЗ среди запчастей конкурентов и исключить реализацию контрафактной продукции низкого качества.</w:t>
      </w:r>
    </w:p>
    <w:p w14:paraId="5EA4ACE1" w14:textId="77777777" w:rsidR="00AC1283" w:rsidRPr="00AC1283" w:rsidRDefault="00AC1283" w:rsidP="00036796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C252C"/>
          <w:sz w:val="24"/>
          <w:szCs w:val="24"/>
          <w:lang w:eastAsia="ru-RU"/>
        </w:rPr>
      </w:pPr>
      <w:r w:rsidRPr="00AC1283">
        <w:rPr>
          <w:rFonts w:ascii="Arial" w:eastAsia="Times New Roman" w:hAnsi="Arial" w:cs="Arial"/>
          <w:color w:val="1C252C"/>
          <w:sz w:val="24"/>
          <w:szCs w:val="24"/>
          <w:lang w:eastAsia="ru-RU"/>
        </w:rPr>
        <w:t>Простая и лаконичная фирменная упаковка УАЗ имеет ряд особенностей:</w:t>
      </w:r>
    </w:p>
    <w:p w14:paraId="6E8913CB" w14:textId="77777777" w:rsidR="00AC1283" w:rsidRPr="00AC1283" w:rsidRDefault="00AC1283" w:rsidP="00036796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Arial" w:eastAsia="Times New Roman" w:hAnsi="Arial" w:cs="Arial"/>
          <w:color w:val="1C252C"/>
          <w:sz w:val="24"/>
          <w:szCs w:val="24"/>
          <w:lang w:eastAsia="ru-RU"/>
        </w:rPr>
      </w:pPr>
      <w:r w:rsidRPr="00AC1283">
        <w:rPr>
          <w:rFonts w:ascii="Arial" w:eastAsia="Times New Roman" w:hAnsi="Arial" w:cs="Arial"/>
          <w:color w:val="1C252C"/>
          <w:sz w:val="24"/>
          <w:szCs w:val="24"/>
          <w:lang w:eastAsia="ru-RU"/>
        </w:rPr>
        <w:t>На упаковке используется насыщенный темно-зеленый фирменный цвет УАЗ.</w:t>
      </w:r>
    </w:p>
    <w:p w14:paraId="1BC94DB5" w14:textId="77777777" w:rsidR="00AC1283" w:rsidRPr="00AC1283" w:rsidRDefault="00AC1283" w:rsidP="00036796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Arial" w:eastAsia="Times New Roman" w:hAnsi="Arial" w:cs="Arial"/>
          <w:color w:val="1C252C"/>
          <w:sz w:val="24"/>
          <w:szCs w:val="24"/>
          <w:lang w:eastAsia="ru-RU"/>
        </w:rPr>
      </w:pPr>
      <w:r w:rsidRPr="00AC1283">
        <w:rPr>
          <w:rFonts w:ascii="Arial" w:eastAsia="Times New Roman" w:hAnsi="Arial" w:cs="Arial"/>
          <w:color w:val="1C252C"/>
          <w:sz w:val="24"/>
          <w:szCs w:val="24"/>
          <w:lang w:eastAsia="ru-RU"/>
        </w:rPr>
        <w:t>Яркий белый логотип на темном фоне отлично читается даже с большого расстояния.</w:t>
      </w:r>
    </w:p>
    <w:p w14:paraId="14B6CF14" w14:textId="77777777" w:rsidR="00AC1283" w:rsidRPr="00AC1283" w:rsidRDefault="00AC1283" w:rsidP="00036796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Arial" w:eastAsia="Times New Roman" w:hAnsi="Arial" w:cs="Arial"/>
          <w:color w:val="1C252C"/>
          <w:sz w:val="24"/>
          <w:szCs w:val="24"/>
          <w:lang w:eastAsia="ru-RU"/>
        </w:rPr>
      </w:pPr>
      <w:r w:rsidRPr="00AC1283">
        <w:rPr>
          <w:rFonts w:ascii="Arial" w:eastAsia="Times New Roman" w:hAnsi="Arial" w:cs="Arial"/>
          <w:color w:val="1C252C"/>
          <w:sz w:val="24"/>
          <w:szCs w:val="24"/>
          <w:lang w:eastAsia="ru-RU"/>
        </w:rPr>
        <w:t>Главное преимущество автокомпонентов подчеркивает белая полоса с надписью «оригинальные запчасти».</w:t>
      </w:r>
    </w:p>
    <w:p w14:paraId="44330031" w14:textId="4C3F1907" w:rsidR="00AC1283" w:rsidRPr="00036796" w:rsidRDefault="00AC1283" w:rsidP="00036796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C252C"/>
          <w:sz w:val="24"/>
          <w:szCs w:val="24"/>
          <w:lang w:eastAsia="ru-RU"/>
        </w:rPr>
      </w:pPr>
      <w:r w:rsidRPr="00AC1283">
        <w:rPr>
          <w:rFonts w:ascii="Arial" w:eastAsia="Times New Roman" w:hAnsi="Arial" w:cs="Arial"/>
          <w:color w:val="1C252C"/>
          <w:sz w:val="24"/>
          <w:szCs w:val="24"/>
          <w:lang w:eastAsia="ru-RU"/>
        </w:rPr>
        <w:t>Оригинальные запчасти изготавливаются заводом УАЗ под жестким контролем качества специалистов, в строгом соответствии с конструкторской документацией, нормативными стандартами, технологическими требованиями. Именно поэтому использование только рекомендованных оригинальных запчастей помогает избежать проблем в эксплуатации автомобиля, гарантирует его длительную безотказную работу.</w:t>
      </w:r>
    </w:p>
    <w:p w14:paraId="4F19400C" w14:textId="16BAEDB2" w:rsidR="00AC1283" w:rsidRPr="00036796" w:rsidRDefault="00AC1283" w:rsidP="00036796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C252C"/>
          <w:sz w:val="24"/>
          <w:szCs w:val="24"/>
          <w:lang w:eastAsia="ru-RU"/>
        </w:rPr>
      </w:pPr>
    </w:p>
    <w:p w14:paraId="739B2E0A" w14:textId="3F67935B" w:rsidR="00AC1283" w:rsidRPr="00036796" w:rsidRDefault="00AC1283" w:rsidP="00036796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b/>
          <w:bCs/>
          <w:color w:val="1C252C"/>
          <w:sz w:val="24"/>
          <w:szCs w:val="24"/>
          <w:lang w:eastAsia="ru-RU"/>
        </w:rPr>
      </w:pPr>
      <w:r w:rsidRPr="00AC1283">
        <w:rPr>
          <w:rFonts w:ascii="Arial" w:eastAsia="Times New Roman" w:hAnsi="Arial" w:cs="Arial"/>
          <w:b/>
          <w:bCs/>
          <w:color w:val="1C252C"/>
          <w:sz w:val="24"/>
          <w:szCs w:val="24"/>
          <w:lang w:eastAsia="ru-RU"/>
        </w:rPr>
        <w:t>Отличительные особенности фирменной упаковки УАЗ:</w:t>
      </w:r>
    </w:p>
    <w:p w14:paraId="038CD78A" w14:textId="77777777" w:rsidR="00AF1985" w:rsidRPr="00AC1283" w:rsidRDefault="00AF1985" w:rsidP="00036796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C252C"/>
          <w:sz w:val="24"/>
          <w:szCs w:val="24"/>
          <w:lang w:eastAsia="ru-RU"/>
        </w:rPr>
      </w:pPr>
    </w:p>
    <w:tbl>
      <w:tblPr>
        <w:tblW w:w="14459" w:type="dxa"/>
        <w:tblCellSpacing w:w="37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590"/>
        <w:gridCol w:w="8869"/>
      </w:tblGrid>
      <w:tr w:rsidR="00AC1283" w:rsidRPr="00AC1283" w14:paraId="52E009D0" w14:textId="77777777" w:rsidTr="00AC1283">
        <w:trPr>
          <w:tblCellSpacing w:w="37" w:type="dxa"/>
        </w:trPr>
        <w:tc>
          <w:tcPr>
            <w:tcW w:w="5479" w:type="dxa"/>
            <w:shd w:val="clear" w:color="auto" w:fill="FFFFFF"/>
            <w:vAlign w:val="center"/>
            <w:hideMark/>
          </w:tcPr>
          <w:p w14:paraId="23423876" w14:textId="4C9B50F6" w:rsidR="00AC1283" w:rsidRPr="00AC1283" w:rsidRDefault="00AC1283" w:rsidP="00036796">
            <w:pPr>
              <w:spacing w:after="0" w:line="360" w:lineRule="auto"/>
              <w:ind w:firstLine="709"/>
              <w:jc w:val="both"/>
              <w:rPr>
                <w:rFonts w:ascii="Arial" w:eastAsia="Times New Roman" w:hAnsi="Arial" w:cs="Arial"/>
                <w:color w:val="1C252C"/>
                <w:sz w:val="24"/>
                <w:szCs w:val="24"/>
                <w:lang w:eastAsia="ru-RU"/>
              </w:rPr>
            </w:pPr>
            <w:r w:rsidRPr="00036796">
              <w:rPr>
                <w:rFonts w:ascii="Arial" w:eastAsia="Times New Roman" w:hAnsi="Arial" w:cs="Arial"/>
                <w:noProof/>
                <w:color w:val="1C252C"/>
                <w:sz w:val="24"/>
                <w:szCs w:val="24"/>
                <w:lang w:eastAsia="ru-RU"/>
              </w:rPr>
              <w:drawing>
                <wp:inline distT="0" distB="0" distL="0" distR="0" wp14:anchorId="5000DF19" wp14:editId="31E1ED58">
                  <wp:extent cx="1704975" cy="1175653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759" cy="118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1283">
              <w:rPr>
                <w:rFonts w:ascii="Arial" w:eastAsia="Times New Roman" w:hAnsi="Arial" w:cs="Arial"/>
                <w:color w:val="1C252C"/>
                <w:sz w:val="24"/>
                <w:szCs w:val="24"/>
                <w:lang w:eastAsia="ru-RU"/>
              </w:rPr>
              <w:t>​</w:t>
            </w:r>
          </w:p>
        </w:tc>
        <w:tc>
          <w:tcPr>
            <w:tcW w:w="8758" w:type="dxa"/>
            <w:shd w:val="clear" w:color="auto" w:fill="FFFFFF"/>
            <w:vAlign w:val="center"/>
            <w:hideMark/>
          </w:tcPr>
          <w:p w14:paraId="3E7CC00A" w14:textId="77777777" w:rsidR="00AC1283" w:rsidRPr="00AC1283" w:rsidRDefault="00AC1283" w:rsidP="00036796">
            <w:pPr>
              <w:spacing w:after="0" w:line="360" w:lineRule="auto"/>
              <w:ind w:firstLine="709"/>
              <w:jc w:val="both"/>
              <w:rPr>
                <w:rFonts w:ascii="Arial" w:eastAsia="Times New Roman" w:hAnsi="Arial" w:cs="Arial"/>
                <w:color w:val="1C252C"/>
                <w:sz w:val="24"/>
                <w:szCs w:val="24"/>
                <w:lang w:eastAsia="ru-RU"/>
              </w:rPr>
            </w:pPr>
            <w:r w:rsidRPr="00AC1283">
              <w:rPr>
                <w:rFonts w:ascii="Arial" w:eastAsia="Times New Roman" w:hAnsi="Arial" w:cs="Arial"/>
                <w:b/>
                <w:bCs/>
                <w:color w:val="1C252C"/>
                <w:sz w:val="24"/>
                <w:szCs w:val="24"/>
                <w:lang w:eastAsia="ru-RU"/>
              </w:rPr>
              <w:t>Основной логотип расположен на каждой стороне упаковки</w:t>
            </w:r>
            <w:r w:rsidRPr="00AC1283">
              <w:rPr>
                <w:rFonts w:ascii="Arial" w:eastAsia="Times New Roman" w:hAnsi="Arial" w:cs="Arial"/>
                <w:color w:val="1C252C"/>
                <w:sz w:val="24"/>
                <w:szCs w:val="24"/>
                <w:lang w:eastAsia="ru-RU"/>
              </w:rPr>
              <w:t> - наличие крупного логотипа на всех сторонах упаковки упрощает идентификацию продукции для покупателя. Подтверждая гарантию качества, производитель проставляет на оригинальных запасных частях свою торговую марку.</w:t>
            </w:r>
          </w:p>
        </w:tc>
      </w:tr>
      <w:tr w:rsidR="00AC1283" w:rsidRPr="00AC1283" w14:paraId="01E1C897" w14:textId="77777777" w:rsidTr="00AC1283">
        <w:trPr>
          <w:tblCellSpacing w:w="3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7E543A8" w14:textId="725FE737" w:rsidR="00AC1283" w:rsidRPr="00AC1283" w:rsidRDefault="00AC1283" w:rsidP="00036796">
            <w:pPr>
              <w:spacing w:after="0" w:line="360" w:lineRule="auto"/>
              <w:ind w:firstLine="709"/>
              <w:jc w:val="both"/>
              <w:rPr>
                <w:rFonts w:ascii="Arial" w:eastAsia="Times New Roman" w:hAnsi="Arial" w:cs="Arial"/>
                <w:color w:val="1C252C"/>
                <w:sz w:val="24"/>
                <w:szCs w:val="24"/>
                <w:lang w:eastAsia="ru-RU"/>
              </w:rPr>
            </w:pPr>
            <w:r w:rsidRPr="00036796">
              <w:rPr>
                <w:rFonts w:ascii="Arial" w:eastAsia="Times New Roman" w:hAnsi="Arial" w:cs="Arial"/>
                <w:noProof/>
                <w:color w:val="1C252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7BA48A" wp14:editId="6FFF50E3">
                  <wp:extent cx="1704614" cy="11715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823" cy="118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8" w:type="dxa"/>
            <w:shd w:val="clear" w:color="auto" w:fill="FFFFFF"/>
            <w:vAlign w:val="center"/>
            <w:hideMark/>
          </w:tcPr>
          <w:p w14:paraId="31616EBB" w14:textId="77777777" w:rsidR="00AC1283" w:rsidRPr="00AC1283" w:rsidRDefault="00AC1283" w:rsidP="00036796">
            <w:pPr>
              <w:spacing w:after="0" w:line="360" w:lineRule="auto"/>
              <w:ind w:firstLine="709"/>
              <w:jc w:val="both"/>
              <w:rPr>
                <w:rFonts w:ascii="Arial" w:eastAsia="Times New Roman" w:hAnsi="Arial" w:cs="Arial"/>
                <w:color w:val="1C252C"/>
                <w:sz w:val="24"/>
                <w:szCs w:val="24"/>
                <w:lang w:eastAsia="ru-RU"/>
              </w:rPr>
            </w:pPr>
            <w:r w:rsidRPr="00AC1283">
              <w:rPr>
                <w:rFonts w:ascii="Arial" w:eastAsia="Times New Roman" w:hAnsi="Arial" w:cs="Arial"/>
                <w:b/>
                <w:bCs/>
                <w:color w:val="1C252C"/>
                <w:sz w:val="24"/>
                <w:szCs w:val="24"/>
                <w:lang w:eastAsia="ru-RU"/>
              </w:rPr>
              <w:t>Дополнительный визуальный элемент «УАЗ» - красно-белая полоса по периметру упаковки</w:t>
            </w:r>
            <w:r w:rsidRPr="00AC1283">
              <w:rPr>
                <w:rFonts w:ascii="Arial" w:eastAsia="Times New Roman" w:hAnsi="Arial" w:cs="Arial"/>
                <w:color w:val="1C252C"/>
                <w:sz w:val="24"/>
                <w:szCs w:val="24"/>
                <w:lang w:eastAsia="ru-RU"/>
              </w:rPr>
              <w:t> - яркий элемент привлекает внимание к продукции.</w:t>
            </w:r>
          </w:p>
        </w:tc>
      </w:tr>
      <w:tr w:rsidR="00AC1283" w:rsidRPr="00AC1283" w14:paraId="04540BCA" w14:textId="77777777" w:rsidTr="00AC1283">
        <w:trPr>
          <w:tblCellSpacing w:w="3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DD8F55D" w14:textId="38709088" w:rsidR="00AC1283" w:rsidRPr="00AC1283" w:rsidRDefault="00AC1283" w:rsidP="00036796">
            <w:pPr>
              <w:spacing w:after="0" w:line="360" w:lineRule="auto"/>
              <w:ind w:firstLine="709"/>
              <w:jc w:val="both"/>
              <w:rPr>
                <w:rFonts w:ascii="Arial" w:eastAsia="Times New Roman" w:hAnsi="Arial" w:cs="Arial"/>
                <w:color w:val="1C252C"/>
                <w:sz w:val="24"/>
                <w:szCs w:val="24"/>
                <w:lang w:eastAsia="ru-RU"/>
              </w:rPr>
            </w:pPr>
            <w:r w:rsidRPr="00036796">
              <w:rPr>
                <w:rFonts w:ascii="Arial" w:eastAsia="Times New Roman" w:hAnsi="Arial" w:cs="Arial"/>
                <w:noProof/>
                <w:color w:val="1C252C"/>
                <w:sz w:val="24"/>
                <w:szCs w:val="24"/>
                <w:lang w:eastAsia="ru-RU"/>
              </w:rPr>
              <w:drawing>
                <wp:inline distT="0" distB="0" distL="0" distR="0" wp14:anchorId="3E640F89" wp14:editId="0A4FB8DC">
                  <wp:extent cx="1718473" cy="11811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645" cy="118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8" w:type="dxa"/>
            <w:shd w:val="clear" w:color="auto" w:fill="FFFFFF"/>
            <w:vAlign w:val="center"/>
            <w:hideMark/>
          </w:tcPr>
          <w:p w14:paraId="1749C695" w14:textId="77777777" w:rsidR="00AC1283" w:rsidRPr="00AC1283" w:rsidRDefault="00AC1283" w:rsidP="00036796">
            <w:pPr>
              <w:spacing w:after="0" w:line="360" w:lineRule="auto"/>
              <w:ind w:firstLine="709"/>
              <w:jc w:val="both"/>
              <w:rPr>
                <w:rFonts w:ascii="Arial" w:eastAsia="Times New Roman" w:hAnsi="Arial" w:cs="Arial"/>
                <w:color w:val="1C252C"/>
                <w:sz w:val="24"/>
                <w:szCs w:val="24"/>
                <w:lang w:eastAsia="ru-RU"/>
              </w:rPr>
            </w:pPr>
            <w:r w:rsidRPr="00AC1283">
              <w:rPr>
                <w:rFonts w:ascii="Arial" w:eastAsia="Times New Roman" w:hAnsi="Arial" w:cs="Arial"/>
                <w:b/>
                <w:bCs/>
                <w:color w:val="1C252C"/>
                <w:sz w:val="24"/>
                <w:szCs w:val="24"/>
                <w:lang w:eastAsia="ru-RU"/>
              </w:rPr>
              <w:t>Сетка из логотипов расположена в нижней части упаковки</w:t>
            </w:r>
            <w:r w:rsidRPr="00AC1283">
              <w:rPr>
                <w:rFonts w:ascii="Arial" w:eastAsia="Times New Roman" w:hAnsi="Arial" w:cs="Arial"/>
                <w:color w:val="1C252C"/>
                <w:sz w:val="24"/>
                <w:szCs w:val="24"/>
                <w:lang w:eastAsia="ru-RU"/>
              </w:rPr>
              <w:t> - придает упаковке значимость, говорит об оригинальной продукции завода.</w:t>
            </w:r>
          </w:p>
        </w:tc>
      </w:tr>
      <w:tr w:rsidR="00AC1283" w:rsidRPr="00AC1283" w14:paraId="06AFDBA6" w14:textId="77777777" w:rsidTr="00AC1283">
        <w:trPr>
          <w:tblCellSpacing w:w="3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2754E6B4" w14:textId="515FB710" w:rsidR="00AC1283" w:rsidRPr="00AC1283" w:rsidRDefault="00AC1283" w:rsidP="00036796">
            <w:pPr>
              <w:spacing w:after="0" w:line="360" w:lineRule="auto"/>
              <w:ind w:firstLine="709"/>
              <w:jc w:val="both"/>
              <w:rPr>
                <w:rFonts w:ascii="Arial" w:eastAsia="Times New Roman" w:hAnsi="Arial" w:cs="Arial"/>
                <w:color w:val="1C252C"/>
                <w:sz w:val="24"/>
                <w:szCs w:val="24"/>
                <w:lang w:eastAsia="ru-RU"/>
              </w:rPr>
            </w:pPr>
            <w:r w:rsidRPr="00036796">
              <w:rPr>
                <w:rFonts w:ascii="Arial" w:eastAsia="Times New Roman" w:hAnsi="Arial" w:cs="Arial"/>
                <w:noProof/>
                <w:color w:val="1C252C"/>
                <w:sz w:val="24"/>
                <w:szCs w:val="24"/>
                <w:lang w:eastAsia="ru-RU"/>
              </w:rPr>
              <w:drawing>
                <wp:inline distT="0" distB="0" distL="0" distR="0" wp14:anchorId="1FB4C699" wp14:editId="461092D3">
                  <wp:extent cx="1704975" cy="118848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960" cy="119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8" w:type="dxa"/>
            <w:shd w:val="clear" w:color="auto" w:fill="FFFFFF"/>
            <w:vAlign w:val="center"/>
            <w:hideMark/>
          </w:tcPr>
          <w:p w14:paraId="7F234235" w14:textId="77777777" w:rsidR="00AC1283" w:rsidRPr="00AC1283" w:rsidRDefault="00AC1283" w:rsidP="00036796">
            <w:pPr>
              <w:spacing w:after="0" w:line="360" w:lineRule="auto"/>
              <w:ind w:firstLine="709"/>
              <w:jc w:val="both"/>
              <w:rPr>
                <w:rFonts w:ascii="Arial" w:eastAsia="Times New Roman" w:hAnsi="Arial" w:cs="Arial"/>
                <w:color w:val="1C252C"/>
                <w:sz w:val="24"/>
                <w:szCs w:val="24"/>
                <w:lang w:eastAsia="ru-RU"/>
              </w:rPr>
            </w:pPr>
            <w:r w:rsidRPr="00AC1283">
              <w:rPr>
                <w:rFonts w:ascii="Arial" w:eastAsia="Times New Roman" w:hAnsi="Arial" w:cs="Arial"/>
                <w:b/>
                <w:bCs/>
                <w:color w:val="1C252C"/>
                <w:sz w:val="24"/>
                <w:szCs w:val="24"/>
                <w:lang w:eastAsia="ru-RU"/>
              </w:rPr>
              <w:t>Продуктовая этикетка (стикер)</w:t>
            </w:r>
            <w:r w:rsidRPr="00AC1283">
              <w:rPr>
                <w:rFonts w:ascii="Arial" w:eastAsia="Times New Roman" w:hAnsi="Arial" w:cs="Arial"/>
                <w:color w:val="1C252C"/>
                <w:sz w:val="24"/>
                <w:szCs w:val="24"/>
                <w:lang w:eastAsia="ru-RU"/>
              </w:rPr>
              <w:t> - размещается фронтально на лицевой стороне упаковки - схематичное изображение детали позволяет лучше идентифицировать продукцию, а вынесение всей информации на стикер призвано унифицировать упаковку, сделать ее удобной для восприятия.</w:t>
            </w:r>
          </w:p>
        </w:tc>
      </w:tr>
    </w:tbl>
    <w:p w14:paraId="512C84D6" w14:textId="458DAE5C" w:rsidR="00EF4944" w:rsidRPr="00036796" w:rsidRDefault="00EF4944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766DDD4" w14:textId="1D31D1FD" w:rsidR="00243A68" w:rsidRPr="00036796" w:rsidRDefault="0081058B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hd w:val="clear" w:color="auto" w:fill="FFFFFF"/>
        </w:rPr>
        <w:t>ООО УАЗ</w:t>
      </w:r>
      <w:r w:rsidR="005C4D10">
        <w:rPr>
          <w:rFonts w:ascii="Arial" w:hAnsi="Arial" w:cs="Arial"/>
          <w:color w:val="000000"/>
          <w:shd w:val="clear" w:color="auto" w:fill="FFFFFF"/>
        </w:rPr>
        <w:t xml:space="preserve"> делает лазерную маркировку запасных частей для проверки подлинности. Это один из лучших способов идентификации оригинальных деталей. Он требует квалифицированного персонала и комплексного оборудования, которое не доступно серому производству. Контуры рисунка такой маркировки четкие, не имеют размытых граней в отличии от способа химической маркировки.</w:t>
      </w:r>
    </w:p>
    <w:p w14:paraId="22BFD4D0" w14:textId="3453EE6E" w:rsidR="00243A68" w:rsidRPr="00036796" w:rsidRDefault="00243A68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3DACF81" w14:textId="77777777" w:rsidR="00002FEF" w:rsidRDefault="00002FEF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1FB094E" w14:textId="77777777" w:rsidR="00002FEF" w:rsidRDefault="00002FEF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05E785B" w14:textId="77777777" w:rsidR="00002FEF" w:rsidRDefault="00002FEF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2EEB4A6" w14:textId="06A0C2D1" w:rsidR="00243A68" w:rsidRPr="00036796" w:rsidRDefault="00002FEF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Варианты исполнения оригинальной упаковки УАЗ</w:t>
      </w:r>
    </w:p>
    <w:p w14:paraId="73BE199D" w14:textId="5EE98FF3" w:rsidR="00243A68" w:rsidRPr="00036796" w:rsidRDefault="00243A68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144371E" w14:textId="26D32290" w:rsidR="00243A68" w:rsidRPr="00036796" w:rsidRDefault="00002FEF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BA7E02" wp14:editId="79C2B567">
            <wp:extent cx="2409825" cy="2009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7EBD929" wp14:editId="5DF6F9F2">
            <wp:extent cx="1885950" cy="2028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0CE1A2D7" wp14:editId="32E9F1C0">
            <wp:extent cx="2200275" cy="20288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6F96E" w14:textId="3D4BBF43" w:rsidR="00243A68" w:rsidRPr="00036796" w:rsidRDefault="00243A68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DF54010" w14:textId="64A76DAB" w:rsidR="00243A68" w:rsidRPr="00036796" w:rsidRDefault="00243A68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6271A62" w14:textId="252BCC3D" w:rsidR="00243A68" w:rsidRPr="00036796" w:rsidRDefault="00243A68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C470133" w14:textId="0EC7F32B" w:rsidR="00243A68" w:rsidRPr="00002FEF" w:rsidRDefault="00243A68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en-US"/>
        </w:rPr>
      </w:pPr>
    </w:p>
    <w:p w14:paraId="58CF0D10" w14:textId="1A350AA3" w:rsidR="00243A68" w:rsidRPr="00036796" w:rsidRDefault="00243A68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FE5D14C" w14:textId="2E9B58C1" w:rsidR="00243A68" w:rsidRPr="00036796" w:rsidRDefault="00243A68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DA7EF0C" w14:textId="6E8A75D3" w:rsidR="00243A68" w:rsidRPr="00036796" w:rsidRDefault="00243A68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0D71105" w14:textId="65B4BFE9" w:rsidR="00243A68" w:rsidRPr="00036796" w:rsidRDefault="00243A68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2333857" w14:textId="6205549E" w:rsidR="00243A68" w:rsidRPr="00036796" w:rsidRDefault="00243A68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7BB9D81" w14:textId="77777777" w:rsidR="00A121E5" w:rsidRDefault="00A121E5" w:rsidP="008E1D68">
      <w:pPr>
        <w:spacing w:after="0" w:line="360" w:lineRule="auto"/>
        <w:ind w:firstLine="709"/>
        <w:jc w:val="center"/>
        <w:rPr>
          <w:rFonts w:ascii="Arial" w:hAnsi="Arial" w:cs="Arial"/>
          <w:b/>
          <w:bCs/>
          <w:sz w:val="144"/>
          <w:szCs w:val="144"/>
        </w:rPr>
      </w:pPr>
    </w:p>
    <w:p w14:paraId="4A0FBD2D" w14:textId="77777777" w:rsidR="00A121E5" w:rsidRPr="00A121E5" w:rsidRDefault="00A121E5" w:rsidP="008E1D68">
      <w:pPr>
        <w:spacing w:after="0" w:line="360" w:lineRule="auto"/>
        <w:ind w:firstLine="709"/>
        <w:jc w:val="center"/>
        <w:rPr>
          <w:rFonts w:ascii="Arial" w:hAnsi="Arial" w:cs="Arial"/>
          <w:b/>
          <w:bCs/>
          <w:sz w:val="32"/>
          <w:szCs w:val="32"/>
        </w:rPr>
      </w:pPr>
    </w:p>
    <w:p w14:paraId="794C5EA4" w14:textId="591F6771" w:rsidR="00243A68" w:rsidRPr="008E1D68" w:rsidRDefault="00243A68" w:rsidP="008E1D68">
      <w:pPr>
        <w:spacing w:after="0" w:line="360" w:lineRule="auto"/>
        <w:ind w:firstLine="709"/>
        <w:jc w:val="center"/>
        <w:rPr>
          <w:rFonts w:ascii="Arial" w:hAnsi="Arial" w:cs="Arial"/>
          <w:b/>
          <w:bCs/>
          <w:sz w:val="144"/>
          <w:szCs w:val="144"/>
        </w:rPr>
      </w:pPr>
      <w:r w:rsidRPr="008E1D68">
        <w:rPr>
          <w:rFonts w:ascii="Arial" w:hAnsi="Arial" w:cs="Arial"/>
          <w:b/>
          <w:bCs/>
          <w:sz w:val="144"/>
          <w:szCs w:val="144"/>
        </w:rPr>
        <w:t>ГАЗ</w:t>
      </w:r>
    </w:p>
    <w:p w14:paraId="1A747472" w14:textId="00A3E973" w:rsidR="00243A68" w:rsidRPr="00036796" w:rsidRDefault="00243A68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2B3F7E73" w14:textId="3DE2D8EC" w:rsidR="00243A68" w:rsidRPr="00036796" w:rsidRDefault="00243A68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2E76E0B0" w14:textId="31E37579" w:rsidR="00243A68" w:rsidRDefault="00243A68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7E1E6052" w14:textId="6E6220EC" w:rsidR="008E1D68" w:rsidRDefault="008E1D68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4595F6BE" w14:textId="2527BE5A" w:rsidR="008E1D68" w:rsidRDefault="008E1D68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00BE48AF" w14:textId="1EF707B7" w:rsidR="008E1D68" w:rsidRDefault="008E1D68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05EFBC6B" w14:textId="77777777" w:rsidR="008E1D68" w:rsidRPr="00036796" w:rsidRDefault="008E1D68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36225B31" w14:textId="5F112FDB" w:rsidR="00243A68" w:rsidRPr="00036796" w:rsidRDefault="00243A68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151EDEEC" w14:textId="77777777" w:rsidR="00A121E5" w:rsidRDefault="00A121E5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2584014" w14:textId="77777777" w:rsidR="00A121E5" w:rsidRDefault="00A121E5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80EB86E" w14:textId="77777777" w:rsidR="00A121E5" w:rsidRDefault="00A121E5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0697162" w14:textId="2E9F15A9" w:rsidR="00243A68" w:rsidRPr="00036796" w:rsidRDefault="003A41F2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36796">
        <w:rPr>
          <w:rFonts w:ascii="Arial" w:hAnsi="Arial" w:cs="Arial"/>
          <w:sz w:val="24"/>
          <w:szCs w:val="24"/>
        </w:rPr>
        <w:t>Для выявления поддельной продукции была внедрена технология защиты от контрафактного товара. Благодаря алгоритму генерации уникальных кодов каждый клиент может самостоятельно определить подлинность деталей. Каждый код - одноразовый и повторное его использование не представляется возможным. Стикер с генерированным кодом является эффективным способом защитить клиента от приобретения подделок. Используя обычный смартфон, можно с легкостью проверить подлинность товара.</w:t>
      </w:r>
    </w:p>
    <w:p w14:paraId="32389657" w14:textId="1EBF829F" w:rsidR="006B6B6D" w:rsidRPr="00582265" w:rsidRDefault="006B6B6D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36796">
        <w:rPr>
          <w:rFonts w:ascii="Arial" w:hAnsi="Arial" w:cs="Arial"/>
          <w:sz w:val="24"/>
          <w:szCs w:val="24"/>
        </w:rPr>
        <w:t xml:space="preserve">Для этого необходимо стереть защитный слой на маркировке товара и ввести </w:t>
      </w:r>
      <w:r w:rsidRPr="00582265">
        <w:rPr>
          <w:rFonts w:ascii="Arial" w:hAnsi="Arial" w:cs="Arial"/>
          <w:sz w:val="24"/>
          <w:szCs w:val="24"/>
        </w:rPr>
        <w:t>VIN</w:t>
      </w:r>
      <w:r w:rsidRPr="00036796">
        <w:rPr>
          <w:rFonts w:ascii="Arial" w:hAnsi="Arial" w:cs="Arial"/>
          <w:sz w:val="24"/>
          <w:szCs w:val="24"/>
        </w:rPr>
        <w:t xml:space="preserve">-код на сайте </w:t>
      </w:r>
      <w:r w:rsidRPr="00582265">
        <w:rPr>
          <w:rFonts w:ascii="Arial" w:hAnsi="Arial" w:cs="Arial"/>
          <w:sz w:val="24"/>
          <w:szCs w:val="24"/>
        </w:rPr>
        <w:t>dm</w:t>
      </w:r>
      <w:r w:rsidRPr="00036796">
        <w:rPr>
          <w:rFonts w:ascii="Arial" w:hAnsi="Arial" w:cs="Arial"/>
          <w:sz w:val="24"/>
          <w:szCs w:val="24"/>
        </w:rPr>
        <w:t>.</w:t>
      </w:r>
      <w:r w:rsidRPr="00582265">
        <w:rPr>
          <w:rFonts w:ascii="Arial" w:hAnsi="Arial" w:cs="Arial"/>
          <w:sz w:val="24"/>
          <w:szCs w:val="24"/>
        </w:rPr>
        <w:t>gaz</w:t>
      </w:r>
      <w:r w:rsidRPr="00036796">
        <w:rPr>
          <w:rFonts w:ascii="Arial" w:hAnsi="Arial" w:cs="Arial"/>
          <w:sz w:val="24"/>
          <w:szCs w:val="24"/>
        </w:rPr>
        <w:t>.</w:t>
      </w:r>
      <w:r w:rsidRPr="00582265">
        <w:rPr>
          <w:rFonts w:ascii="Arial" w:hAnsi="Arial" w:cs="Arial"/>
          <w:sz w:val="24"/>
          <w:szCs w:val="24"/>
        </w:rPr>
        <w:t>ru</w:t>
      </w:r>
      <w:r w:rsidR="00582265">
        <w:rPr>
          <w:rFonts w:ascii="Arial" w:hAnsi="Arial" w:cs="Arial"/>
          <w:sz w:val="24"/>
          <w:szCs w:val="24"/>
        </w:rPr>
        <w:t xml:space="preserve"> </w:t>
      </w:r>
      <w:r w:rsidR="00582265" w:rsidRPr="00582265">
        <w:rPr>
          <w:rFonts w:ascii="Arial" w:hAnsi="Arial" w:cs="Arial"/>
          <w:sz w:val="24"/>
          <w:szCs w:val="24"/>
        </w:rPr>
        <w:t>или позвоните на горячую</w:t>
      </w:r>
      <w:r w:rsidR="00582265">
        <w:rPr>
          <w:rFonts w:ascii="Arial" w:hAnsi="Arial" w:cs="Arial"/>
          <w:sz w:val="24"/>
          <w:szCs w:val="24"/>
        </w:rPr>
        <w:t xml:space="preserve"> </w:t>
      </w:r>
      <w:r w:rsidR="00582265" w:rsidRPr="00582265">
        <w:rPr>
          <w:rFonts w:ascii="Arial" w:hAnsi="Arial" w:cs="Arial"/>
          <w:sz w:val="24"/>
          <w:szCs w:val="24"/>
        </w:rPr>
        <w:t>линию</w:t>
      </w:r>
      <w:r w:rsidR="00582265">
        <w:rPr>
          <w:rFonts w:ascii="Arial" w:hAnsi="Arial" w:cs="Arial"/>
          <w:sz w:val="24"/>
          <w:szCs w:val="24"/>
        </w:rPr>
        <w:t xml:space="preserve"> </w:t>
      </w:r>
      <w:r w:rsidR="00582265" w:rsidRPr="00582265">
        <w:rPr>
          <w:rFonts w:ascii="Arial" w:hAnsi="Arial" w:cs="Arial"/>
          <w:sz w:val="24"/>
          <w:szCs w:val="24"/>
        </w:rPr>
        <w:t>8 800 700 07 47 (круглосуточно)</w:t>
      </w:r>
    </w:p>
    <w:p w14:paraId="5EE774F9" w14:textId="7E5BA681" w:rsidR="004B3250" w:rsidRPr="00036796" w:rsidRDefault="00582265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36796">
        <w:rPr>
          <w:rFonts w:ascii="Arial" w:hAnsi="Arial" w:cs="Arial"/>
          <w:noProof/>
          <w:color w:val="000000"/>
          <w:sz w:val="24"/>
          <w:szCs w:val="24"/>
          <w:lang w:val="en-US"/>
        </w:rPr>
        <w:drawing>
          <wp:inline distT="0" distB="0" distL="0" distR="0" wp14:anchorId="0C53958B" wp14:editId="7D9CAB11">
            <wp:extent cx="3895725" cy="3782257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839" cy="378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250" w:rsidRPr="00036796">
        <w:rPr>
          <w:rFonts w:ascii="Arial" w:hAnsi="Arial" w:cs="Arial"/>
          <w:sz w:val="24"/>
          <w:szCs w:val="24"/>
        </w:rPr>
        <w:t>Образец самоклеящейся бирки:</w:t>
      </w:r>
      <w:r w:rsidRPr="00002FEF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</w:p>
    <w:p w14:paraId="3903541D" w14:textId="1989D0FB" w:rsidR="00F30311" w:rsidRDefault="00F30311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36796">
        <w:rPr>
          <w:rFonts w:ascii="Arial" w:hAnsi="Arial" w:cs="Arial"/>
          <w:sz w:val="24"/>
          <w:szCs w:val="24"/>
        </w:rPr>
        <w:lastRenderedPageBreak/>
        <w:t>Варианты исполнения оригинальной упаковки ГАЗ</w:t>
      </w:r>
    </w:p>
    <w:p w14:paraId="09D1B56B" w14:textId="04A1A36C" w:rsidR="000539A6" w:rsidRPr="00F1444B" w:rsidRDefault="00A121E5" w:rsidP="00582265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inline distT="0" distB="0" distL="0" distR="0" wp14:anchorId="478D352F" wp14:editId="0F3E2A7D">
            <wp:extent cx="2667000" cy="23717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DE88E71" wp14:editId="79F85AC7">
            <wp:extent cx="5029200" cy="23717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257B4" w14:textId="5B4B8BFA" w:rsidR="00D428A5" w:rsidRPr="00036796" w:rsidRDefault="00D428A5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7C45CBC2" w14:textId="34B73B26" w:rsidR="00D428A5" w:rsidRPr="00036796" w:rsidRDefault="00D428A5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7464E224" w14:textId="1B7E7664" w:rsidR="000557C7" w:rsidRPr="00036796" w:rsidRDefault="000557C7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5D90A2A2" w14:textId="10BC058F" w:rsidR="000557C7" w:rsidRPr="00036796" w:rsidRDefault="000557C7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182DF739" w14:textId="367208FE" w:rsidR="000557C7" w:rsidRPr="00036796" w:rsidRDefault="000557C7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4FCFD675" w14:textId="73632CB4" w:rsidR="000557C7" w:rsidRPr="00036796" w:rsidRDefault="000557C7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3EB6EC4D" w14:textId="0A942A01" w:rsidR="000557C7" w:rsidRPr="00036796" w:rsidRDefault="000557C7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711C2EA5" w14:textId="61365851" w:rsidR="000557C7" w:rsidRPr="00036796" w:rsidRDefault="000557C7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7CE6F64F" w14:textId="77777777" w:rsidR="000557C7" w:rsidRPr="00036796" w:rsidRDefault="000557C7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48BDDB67" w14:textId="77777777" w:rsidR="00D428A5" w:rsidRPr="00036796" w:rsidRDefault="00D428A5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02F3ECEA" w14:textId="77777777" w:rsidR="000650D3" w:rsidRDefault="000650D3" w:rsidP="008E1D68">
      <w:pPr>
        <w:spacing w:after="0" w:line="360" w:lineRule="auto"/>
        <w:ind w:firstLine="709"/>
        <w:jc w:val="center"/>
        <w:rPr>
          <w:rFonts w:ascii="Arial" w:hAnsi="Arial" w:cs="Arial"/>
          <w:b/>
          <w:bCs/>
          <w:sz w:val="144"/>
          <w:szCs w:val="144"/>
          <w:lang w:val="en-US"/>
        </w:rPr>
      </w:pPr>
    </w:p>
    <w:p w14:paraId="0D7192F5" w14:textId="77777777" w:rsidR="000650D3" w:rsidRDefault="000650D3" w:rsidP="008E1D68">
      <w:pPr>
        <w:spacing w:after="0" w:line="360" w:lineRule="auto"/>
        <w:ind w:firstLine="709"/>
        <w:jc w:val="center"/>
        <w:rPr>
          <w:rFonts w:ascii="Arial" w:hAnsi="Arial" w:cs="Arial"/>
          <w:b/>
          <w:bCs/>
          <w:sz w:val="144"/>
          <w:szCs w:val="144"/>
          <w:lang w:val="en-US"/>
        </w:rPr>
      </w:pPr>
    </w:p>
    <w:p w14:paraId="4F20998F" w14:textId="62D4814F" w:rsidR="00750677" w:rsidRPr="002E5316" w:rsidRDefault="00750677" w:rsidP="008E1D68">
      <w:pPr>
        <w:spacing w:after="0" w:line="360" w:lineRule="auto"/>
        <w:ind w:firstLine="709"/>
        <w:jc w:val="center"/>
        <w:rPr>
          <w:rFonts w:ascii="Arial" w:hAnsi="Arial" w:cs="Arial"/>
          <w:b/>
          <w:bCs/>
          <w:sz w:val="144"/>
          <w:szCs w:val="144"/>
        </w:rPr>
      </w:pPr>
      <w:r w:rsidRPr="008E1D68">
        <w:rPr>
          <w:rFonts w:ascii="Arial" w:hAnsi="Arial" w:cs="Arial"/>
          <w:b/>
          <w:bCs/>
          <w:sz w:val="144"/>
          <w:szCs w:val="144"/>
          <w:lang w:val="en-US"/>
        </w:rPr>
        <w:t>HITACHI</w:t>
      </w:r>
    </w:p>
    <w:p w14:paraId="6688C68D" w14:textId="28360B9B" w:rsidR="00750677" w:rsidRPr="002E5316" w:rsidRDefault="00750677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3C6800DE" w14:textId="7CF60A07" w:rsidR="00750677" w:rsidRPr="002E5316" w:rsidRDefault="00750677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05EBB664" w14:textId="3EC0D9F1" w:rsidR="00750677" w:rsidRPr="002E5316" w:rsidRDefault="00750677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0775D490" w14:textId="4E683BE7" w:rsidR="00750677" w:rsidRPr="002E5316" w:rsidRDefault="00750677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0FCEF17A" w14:textId="11127FA8" w:rsidR="00750677" w:rsidRPr="002E5316" w:rsidRDefault="00750677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0DB81B90" w14:textId="6B061A62" w:rsidR="00750677" w:rsidRPr="002E5316" w:rsidRDefault="00750677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642F0ED8" w14:textId="7C596E60" w:rsidR="00750677" w:rsidRPr="002E5316" w:rsidRDefault="00750677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0DEC4706" w14:textId="3C6D6541" w:rsidR="00750677" w:rsidRPr="002E5316" w:rsidRDefault="00750677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4BD251AB" w14:textId="5E93EBE7" w:rsidR="00750677" w:rsidRPr="002E5316" w:rsidRDefault="00750677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4DCAC8F0" w14:textId="73EEB271" w:rsidR="00750677" w:rsidRPr="00036796" w:rsidRDefault="00750677" w:rsidP="00036796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36796">
        <w:rPr>
          <w:rFonts w:ascii="Arial" w:hAnsi="Arial" w:cs="Arial"/>
          <w:color w:val="000000"/>
          <w:sz w:val="24"/>
          <w:szCs w:val="24"/>
        </w:rPr>
        <w:t xml:space="preserve">Существует несколько признаков, которые помогут отличить оригинальные запчасти </w:t>
      </w:r>
      <w:proofErr w:type="spellStart"/>
      <w:r w:rsidRPr="00036796">
        <w:rPr>
          <w:rFonts w:ascii="Arial" w:hAnsi="Arial" w:cs="Arial"/>
          <w:color w:val="000000"/>
          <w:sz w:val="24"/>
          <w:szCs w:val="24"/>
        </w:rPr>
        <w:t>Hitachi</w:t>
      </w:r>
      <w:proofErr w:type="spellEnd"/>
      <w:r w:rsidRPr="00036796">
        <w:rPr>
          <w:rFonts w:ascii="Arial" w:hAnsi="Arial" w:cs="Arial"/>
          <w:color w:val="000000"/>
          <w:sz w:val="24"/>
          <w:szCs w:val="24"/>
        </w:rPr>
        <w:t xml:space="preserve"> от подделок. Ключевые признаки оригинальных запасных частей </w:t>
      </w:r>
      <w:proofErr w:type="spellStart"/>
      <w:r w:rsidRPr="00036796">
        <w:rPr>
          <w:rFonts w:ascii="Arial" w:hAnsi="Arial" w:cs="Arial"/>
          <w:color w:val="000000"/>
          <w:sz w:val="24"/>
          <w:szCs w:val="24"/>
        </w:rPr>
        <w:t>Hitachi</w:t>
      </w:r>
      <w:proofErr w:type="spellEnd"/>
      <w:r w:rsidRPr="00036796">
        <w:rPr>
          <w:rFonts w:ascii="Arial" w:hAnsi="Arial" w:cs="Arial"/>
          <w:color w:val="000000"/>
          <w:sz w:val="24"/>
          <w:szCs w:val="24"/>
        </w:rPr>
        <w:t xml:space="preserve"> это:</w:t>
      </w:r>
    </w:p>
    <w:p w14:paraId="27409057" w14:textId="1FCD3D28" w:rsidR="00750677" w:rsidRPr="00036796" w:rsidRDefault="00750677" w:rsidP="00036796">
      <w:pPr>
        <w:pStyle w:val="aa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036796">
        <w:rPr>
          <w:rFonts w:ascii="Arial" w:hAnsi="Arial" w:cs="Arial"/>
          <w:color w:val="000000"/>
          <w:sz w:val="24"/>
          <w:szCs w:val="24"/>
        </w:rPr>
        <w:t xml:space="preserve">наличие оригинальной наклейки </w:t>
      </w:r>
      <w:proofErr w:type="spellStart"/>
      <w:r w:rsidRPr="00036796">
        <w:rPr>
          <w:rFonts w:ascii="Arial" w:hAnsi="Arial" w:cs="Arial"/>
          <w:color w:val="000000"/>
          <w:sz w:val="24"/>
          <w:szCs w:val="24"/>
        </w:rPr>
        <w:t>Hitachi</w:t>
      </w:r>
      <w:proofErr w:type="spellEnd"/>
      <w:r w:rsidRPr="00036796">
        <w:rPr>
          <w:rFonts w:ascii="Arial" w:hAnsi="Arial" w:cs="Arial"/>
          <w:color w:val="000000"/>
          <w:sz w:val="24"/>
          <w:szCs w:val="24"/>
        </w:rPr>
        <w:t xml:space="preserve"> с логотипом и защитной голограммой;</w:t>
      </w:r>
    </w:p>
    <w:p w14:paraId="1FAFE3C7" w14:textId="66D0A542" w:rsidR="00750677" w:rsidRPr="00036796" w:rsidRDefault="00750677" w:rsidP="00036796">
      <w:pPr>
        <w:pStyle w:val="aa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036796">
        <w:rPr>
          <w:rFonts w:ascii="Arial" w:hAnsi="Arial" w:cs="Arial"/>
          <w:color w:val="000000"/>
          <w:sz w:val="24"/>
          <w:szCs w:val="24"/>
        </w:rPr>
        <w:t>качественная фирменная упаковка</w:t>
      </w:r>
      <w:r w:rsidR="00D428A5" w:rsidRPr="00036796">
        <w:rPr>
          <w:rFonts w:ascii="Arial" w:hAnsi="Arial" w:cs="Arial"/>
          <w:color w:val="000000"/>
          <w:sz w:val="24"/>
          <w:szCs w:val="24"/>
        </w:rPr>
        <w:t>.</w:t>
      </w:r>
    </w:p>
    <w:p w14:paraId="6A8712C2" w14:textId="77777777" w:rsidR="007D79A9" w:rsidRDefault="007D79A9" w:rsidP="00F1444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2E9AA748" w14:textId="747FEBD4" w:rsidR="00F1444B" w:rsidRPr="00036796" w:rsidRDefault="007D79A9" w:rsidP="00F1444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036796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06F1F545" wp14:editId="1395CA55">
            <wp:extent cx="1796903" cy="20656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533" cy="209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44B">
        <w:rPr>
          <w:rFonts w:ascii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0CF2B0B" wp14:editId="6B09E6D7">
            <wp:simplePos x="3785191" y="2445488"/>
            <wp:positionH relativeFrom="column">
              <wp:posOffset>3782267</wp:posOffset>
            </wp:positionH>
            <wp:positionV relativeFrom="paragraph">
              <wp:align>top</wp:align>
            </wp:positionV>
            <wp:extent cx="3572540" cy="3465830"/>
            <wp:effectExtent l="0" t="0" r="8890" b="127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4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44B">
        <w:rPr>
          <w:rFonts w:ascii="Arial" w:hAnsi="Arial" w:cs="Arial"/>
          <w:color w:val="000000"/>
          <w:sz w:val="24"/>
          <w:szCs w:val="24"/>
        </w:rPr>
        <w:br w:type="textWrapping" w:clear="all"/>
      </w:r>
      <w:r w:rsidR="00F1444B" w:rsidRPr="00036796">
        <w:rPr>
          <w:rFonts w:ascii="Arial" w:hAnsi="Arial" w:cs="Arial"/>
          <w:b/>
          <w:bCs/>
          <w:sz w:val="24"/>
          <w:szCs w:val="24"/>
        </w:rPr>
        <w:t>Проверка голограммы</w:t>
      </w:r>
    </w:p>
    <w:p w14:paraId="6C208271" w14:textId="7E1053DD" w:rsidR="00D8481D" w:rsidRPr="00036796" w:rsidRDefault="00F1444B" w:rsidP="00F1444B">
      <w:pPr>
        <w:pStyle w:val="aa"/>
        <w:spacing w:after="0" w:line="360" w:lineRule="auto"/>
        <w:ind w:left="0" w:firstLine="709"/>
        <w:rPr>
          <w:rFonts w:ascii="Arial" w:hAnsi="Arial" w:cs="Arial"/>
          <w:color w:val="000000"/>
          <w:sz w:val="24"/>
          <w:szCs w:val="24"/>
        </w:rPr>
      </w:pPr>
      <w:r w:rsidRPr="00036796">
        <w:rPr>
          <w:rFonts w:ascii="Arial" w:hAnsi="Arial" w:cs="Arial"/>
          <w:color w:val="000000"/>
          <w:sz w:val="24"/>
          <w:szCs w:val="24"/>
        </w:rPr>
        <w:lastRenderedPageBreak/>
        <w:t xml:space="preserve">При проверке голограммы вы должны увидеть логотип и экскаватор </w:t>
      </w:r>
      <w:proofErr w:type="spellStart"/>
      <w:r w:rsidRPr="00036796">
        <w:rPr>
          <w:rFonts w:ascii="Arial" w:hAnsi="Arial" w:cs="Arial"/>
          <w:color w:val="000000"/>
          <w:sz w:val="24"/>
          <w:szCs w:val="24"/>
        </w:rPr>
        <w:t>Hitachi</w:t>
      </w:r>
      <w:proofErr w:type="spellEnd"/>
      <w:r w:rsidRPr="00036796">
        <w:rPr>
          <w:rFonts w:ascii="Arial" w:hAnsi="Arial" w:cs="Arial"/>
          <w:color w:val="000000"/>
          <w:sz w:val="24"/>
          <w:szCs w:val="24"/>
        </w:rPr>
        <w:t>.</w:t>
      </w:r>
    </w:p>
    <w:p w14:paraId="47FF2ACF" w14:textId="77777777" w:rsidR="00D8481D" w:rsidRPr="00036796" w:rsidRDefault="00D8481D" w:rsidP="00036796">
      <w:pPr>
        <w:pStyle w:val="aa"/>
        <w:spacing w:after="0" w:line="360" w:lineRule="auto"/>
        <w:ind w:left="0"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517AD43F" w14:textId="77777777" w:rsidR="00F1444B" w:rsidRDefault="00F1444B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13CD9748" w14:textId="77777777" w:rsidR="00F1444B" w:rsidRDefault="00F1444B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1521B065" w14:textId="702D456F" w:rsidR="00750677" w:rsidRPr="00744F15" w:rsidRDefault="00D8481D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036796">
        <w:rPr>
          <w:rFonts w:ascii="Arial" w:hAnsi="Arial" w:cs="Arial"/>
          <w:b/>
          <w:bCs/>
          <w:sz w:val="24"/>
          <w:szCs w:val="24"/>
        </w:rPr>
        <w:t xml:space="preserve">Оригинальная упаковка </w:t>
      </w:r>
      <w:r w:rsidRPr="00036796">
        <w:rPr>
          <w:rFonts w:ascii="Arial" w:hAnsi="Arial" w:cs="Arial"/>
          <w:b/>
          <w:bCs/>
          <w:sz w:val="24"/>
          <w:szCs w:val="24"/>
          <w:lang w:val="en-US"/>
        </w:rPr>
        <w:t>HITACHI</w:t>
      </w:r>
    </w:p>
    <w:p w14:paraId="5208328D" w14:textId="3C8FAA25" w:rsidR="00D8481D" w:rsidRPr="00036796" w:rsidRDefault="00D8481D" w:rsidP="00036796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36796">
        <w:rPr>
          <w:rFonts w:ascii="Arial" w:hAnsi="Arial" w:cs="Arial"/>
          <w:color w:val="000000"/>
          <w:sz w:val="24"/>
          <w:szCs w:val="24"/>
        </w:rPr>
        <w:t xml:space="preserve">Все компоненты </w:t>
      </w:r>
      <w:proofErr w:type="spellStart"/>
      <w:r w:rsidRPr="00036796">
        <w:rPr>
          <w:rFonts w:ascii="Arial" w:hAnsi="Arial" w:cs="Arial"/>
          <w:color w:val="000000"/>
          <w:sz w:val="24"/>
          <w:szCs w:val="24"/>
        </w:rPr>
        <w:t>Hitachi</w:t>
      </w:r>
      <w:proofErr w:type="spellEnd"/>
      <w:r w:rsidRPr="00036796">
        <w:rPr>
          <w:rFonts w:ascii="Arial" w:hAnsi="Arial" w:cs="Arial"/>
          <w:color w:val="000000"/>
          <w:sz w:val="24"/>
          <w:szCs w:val="24"/>
        </w:rPr>
        <w:t xml:space="preserve">, поставляются в оригинальной фирменной упаковке с логотипом </w:t>
      </w:r>
      <w:proofErr w:type="spellStart"/>
      <w:r w:rsidRPr="00036796">
        <w:rPr>
          <w:rFonts w:ascii="Arial" w:hAnsi="Arial" w:cs="Arial"/>
          <w:color w:val="000000"/>
          <w:sz w:val="24"/>
          <w:szCs w:val="24"/>
        </w:rPr>
        <w:t>Hitachi</w:t>
      </w:r>
      <w:proofErr w:type="spellEnd"/>
      <w:r w:rsidRPr="00036796">
        <w:rPr>
          <w:rFonts w:ascii="Arial" w:hAnsi="Arial" w:cs="Arial"/>
          <w:color w:val="000000"/>
          <w:sz w:val="24"/>
          <w:szCs w:val="24"/>
        </w:rPr>
        <w:t>. В зависимости от размеров, запчасти могут быть упакованы в:</w:t>
      </w:r>
    </w:p>
    <w:p w14:paraId="6E7F21BC" w14:textId="31810E55" w:rsidR="00D8481D" w:rsidRPr="00036796" w:rsidRDefault="00D8481D" w:rsidP="00036796">
      <w:pPr>
        <w:pStyle w:val="aa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036796">
        <w:rPr>
          <w:rFonts w:ascii="Arial" w:hAnsi="Arial" w:cs="Arial"/>
          <w:color w:val="000000"/>
          <w:sz w:val="24"/>
          <w:szCs w:val="24"/>
        </w:rPr>
        <w:t xml:space="preserve">прозрачный пакет с логотипом </w:t>
      </w:r>
      <w:proofErr w:type="spellStart"/>
      <w:r w:rsidRPr="00036796">
        <w:rPr>
          <w:rFonts w:ascii="Arial" w:hAnsi="Arial" w:cs="Arial"/>
          <w:color w:val="000000"/>
          <w:sz w:val="24"/>
          <w:szCs w:val="24"/>
        </w:rPr>
        <w:t>Hitachi</w:t>
      </w:r>
      <w:proofErr w:type="spellEnd"/>
      <w:r w:rsidRPr="00036796">
        <w:rPr>
          <w:rFonts w:ascii="Arial" w:hAnsi="Arial" w:cs="Arial"/>
          <w:color w:val="000000"/>
          <w:sz w:val="24"/>
          <w:szCs w:val="24"/>
        </w:rPr>
        <w:t>;</w:t>
      </w:r>
    </w:p>
    <w:p w14:paraId="3F0FA287" w14:textId="5DFFBECB" w:rsidR="00D8481D" w:rsidRPr="00036796" w:rsidRDefault="00D8481D" w:rsidP="00036796">
      <w:pPr>
        <w:pStyle w:val="aa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036796">
        <w:rPr>
          <w:rFonts w:ascii="Arial" w:hAnsi="Arial" w:cs="Arial"/>
          <w:color w:val="000000"/>
          <w:sz w:val="24"/>
          <w:szCs w:val="24"/>
        </w:rPr>
        <w:t>картонную коробку</w:t>
      </w:r>
      <w:r w:rsidRPr="00036796">
        <w:rPr>
          <w:rFonts w:ascii="Arial" w:hAnsi="Arial" w:cs="Arial"/>
          <w:color w:val="000000"/>
          <w:sz w:val="24"/>
          <w:szCs w:val="24"/>
          <w:lang w:val="en-US"/>
        </w:rPr>
        <w:t>;</w:t>
      </w:r>
    </w:p>
    <w:p w14:paraId="60EA61CB" w14:textId="08A205E7" w:rsidR="00D428A5" w:rsidRPr="00036796" w:rsidRDefault="00D8481D" w:rsidP="00036796">
      <w:pPr>
        <w:pStyle w:val="aa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036796">
        <w:rPr>
          <w:rFonts w:ascii="Arial" w:hAnsi="Arial" w:cs="Arial"/>
          <w:color w:val="000000"/>
          <w:sz w:val="24"/>
          <w:szCs w:val="24"/>
        </w:rPr>
        <w:t>деревянный ящик</w:t>
      </w:r>
      <w:r w:rsidRPr="00036796">
        <w:rPr>
          <w:rFonts w:ascii="Arial" w:hAnsi="Arial" w:cs="Arial"/>
          <w:color w:val="000000"/>
          <w:sz w:val="24"/>
          <w:szCs w:val="24"/>
          <w:lang w:val="en-US"/>
        </w:rPr>
        <w:t>.</w:t>
      </w:r>
    </w:p>
    <w:p w14:paraId="4BA82D5B" w14:textId="03D00609" w:rsidR="00D8481D" w:rsidRPr="00036796" w:rsidRDefault="00D428A5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036796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7B28FBA" wp14:editId="273B5BF0">
            <wp:extent cx="1428750" cy="1428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796">
        <w:rPr>
          <w:rFonts w:ascii="Arial" w:hAnsi="Arial" w:cs="Arial"/>
          <w:b/>
          <w:bCs/>
          <w:sz w:val="24"/>
          <w:szCs w:val="24"/>
          <w:lang w:val="en-US"/>
        </w:rPr>
        <w:t xml:space="preserve">     </w:t>
      </w:r>
      <w:r w:rsidRPr="00036796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431D411" wp14:editId="086C3B5C">
            <wp:extent cx="1428750" cy="1428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796">
        <w:rPr>
          <w:rFonts w:ascii="Arial" w:hAnsi="Arial" w:cs="Arial"/>
          <w:b/>
          <w:bCs/>
          <w:sz w:val="24"/>
          <w:szCs w:val="24"/>
          <w:lang w:val="en-US"/>
        </w:rPr>
        <w:t xml:space="preserve">     </w:t>
      </w:r>
      <w:r w:rsidRPr="00036796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F143EE5" wp14:editId="4EC6317E">
            <wp:extent cx="1428750" cy="1428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97817" w14:textId="61FE9506" w:rsidR="00D428A5" w:rsidRPr="00036796" w:rsidRDefault="00D428A5" w:rsidP="007D79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EA80522" w14:textId="0ED9E729" w:rsidR="00F30311" w:rsidRPr="00036796" w:rsidRDefault="00F30311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885C278" w14:textId="1E8266BD" w:rsidR="00F30311" w:rsidRPr="00036796" w:rsidRDefault="00F30311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BAC1EC7" w14:textId="65258205" w:rsidR="00F30311" w:rsidRPr="00036796" w:rsidRDefault="00F30311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AF9EFD3" w14:textId="11727514" w:rsidR="00F30311" w:rsidRPr="00036796" w:rsidRDefault="00F30311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F024AD1" w14:textId="43844191" w:rsidR="00F30311" w:rsidRPr="00036796" w:rsidRDefault="00F30311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3D41DBC" w14:textId="3B8588C5" w:rsidR="000557C7" w:rsidRPr="00036796" w:rsidRDefault="000557C7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CDCAE62" w14:textId="091A9DA7" w:rsidR="000557C7" w:rsidRPr="00036796" w:rsidRDefault="000557C7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D1EBE0C" w14:textId="7F6DBCE7" w:rsidR="000557C7" w:rsidRPr="00036796" w:rsidRDefault="000557C7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FF4F55C" w14:textId="09FE5FAC" w:rsidR="000557C7" w:rsidRPr="00036796" w:rsidRDefault="000557C7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EA8FF34" w14:textId="34537729" w:rsidR="000557C7" w:rsidRPr="00036796" w:rsidRDefault="000557C7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10F30BF" w14:textId="3ECDC27D" w:rsidR="000557C7" w:rsidRPr="00036796" w:rsidRDefault="000557C7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6AB0A9A" w14:textId="5AE7884C" w:rsidR="000557C7" w:rsidRDefault="000557C7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F64B40E" w14:textId="555C853B" w:rsidR="007D79A9" w:rsidRDefault="007D79A9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97003EB" w14:textId="39534642" w:rsidR="007D79A9" w:rsidRDefault="007D79A9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ABB1D6E" w14:textId="0764DB6F" w:rsidR="007D79A9" w:rsidRDefault="007D79A9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342D5F7" w14:textId="761737BF" w:rsidR="007D79A9" w:rsidRDefault="007D79A9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3C2A47A" w14:textId="0D2CD389" w:rsidR="007D79A9" w:rsidRDefault="007D79A9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F84FA9F" w14:textId="0EC90AD0" w:rsidR="007D79A9" w:rsidRPr="002E5316" w:rsidRDefault="007D79A9" w:rsidP="007D79A9">
      <w:pPr>
        <w:spacing w:after="0" w:line="360" w:lineRule="auto"/>
        <w:ind w:firstLine="709"/>
        <w:jc w:val="center"/>
        <w:rPr>
          <w:rFonts w:ascii="Arial" w:hAnsi="Arial" w:cs="Arial"/>
          <w:b/>
          <w:bCs/>
          <w:sz w:val="144"/>
          <w:szCs w:val="144"/>
        </w:rPr>
      </w:pPr>
      <w:r>
        <w:rPr>
          <w:rFonts w:ascii="Arial" w:hAnsi="Arial" w:cs="Arial"/>
          <w:b/>
          <w:bCs/>
          <w:sz w:val="144"/>
          <w:szCs w:val="144"/>
          <w:lang w:val="en-US"/>
        </w:rPr>
        <w:t>KOMATSU</w:t>
      </w:r>
    </w:p>
    <w:p w14:paraId="0BBBE1F3" w14:textId="41D7DD13" w:rsidR="007D79A9" w:rsidRDefault="007D79A9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1490BC7" w14:textId="3A559E05" w:rsidR="007D79A9" w:rsidRDefault="007D79A9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19BFFA9" w14:textId="58ABA1B4" w:rsidR="007D79A9" w:rsidRDefault="007D79A9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B674FC8" w14:textId="556C8558" w:rsidR="007D79A9" w:rsidRDefault="007D79A9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F446B11" w14:textId="3ECC4CCF" w:rsidR="007D79A9" w:rsidRDefault="007D79A9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EAB6EAD" w14:textId="51C1B5A5" w:rsidR="007D79A9" w:rsidRDefault="007D79A9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04D7912" w14:textId="472A8E1E" w:rsidR="007D79A9" w:rsidRDefault="007D79A9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BBA164C" w14:textId="77777777" w:rsidR="00422B10" w:rsidRDefault="00422B10" w:rsidP="00422B10">
      <w:pPr>
        <w:suppressAutoHyphens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Оригинальные запасные части </w:t>
      </w:r>
      <w:r>
        <w:rPr>
          <w:rFonts w:ascii="Arial" w:hAnsi="Arial" w:cs="Arial"/>
          <w:iCs/>
          <w:sz w:val="24"/>
          <w:szCs w:val="24"/>
          <w:lang w:val="en-US"/>
        </w:rPr>
        <w:t>KOMATSU</w:t>
      </w:r>
      <w:r>
        <w:rPr>
          <w:rFonts w:ascii="Arial" w:hAnsi="Arial" w:cs="Arial"/>
          <w:iCs/>
          <w:sz w:val="24"/>
          <w:szCs w:val="24"/>
        </w:rPr>
        <w:t xml:space="preserve"> имеют упаковку с нанесением фирменной маркировки в виде наклейки, либо фирменный знак </w:t>
      </w:r>
      <w:r>
        <w:rPr>
          <w:rFonts w:ascii="Arial" w:hAnsi="Arial" w:cs="Arial"/>
          <w:iCs/>
          <w:sz w:val="24"/>
          <w:szCs w:val="24"/>
          <w:lang w:val="en-US"/>
        </w:rPr>
        <w:t>KOMATSU</w:t>
      </w:r>
      <w:r>
        <w:rPr>
          <w:rFonts w:ascii="Arial" w:hAnsi="Arial" w:cs="Arial"/>
          <w:iCs/>
          <w:sz w:val="24"/>
          <w:szCs w:val="24"/>
        </w:rPr>
        <w:t xml:space="preserve"> наносится на саму запасную часть.</w:t>
      </w:r>
    </w:p>
    <w:p w14:paraId="2CF6536D" w14:textId="77777777" w:rsidR="00422B10" w:rsidRDefault="00422B10" w:rsidP="00422B10">
      <w:pPr>
        <w:suppressAutoHyphens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Для того, чтобы отличить подделку необходимо обратить внимание на следующие особенности:</w:t>
      </w:r>
    </w:p>
    <w:p w14:paraId="00EB5325" w14:textId="77777777" w:rsidR="00422B10" w:rsidRDefault="00422B10" w:rsidP="00422B10">
      <w:pPr>
        <w:pStyle w:val="aa"/>
        <w:numPr>
          <w:ilvl w:val="0"/>
          <w:numId w:val="8"/>
        </w:numPr>
        <w:suppressAutoHyphens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Фирменная наклейка не печатается на обыкновенной бумаге и имеет ровные края;</w:t>
      </w:r>
    </w:p>
    <w:p w14:paraId="469AE1ED" w14:textId="7B9100D3" w:rsidR="007D79A9" w:rsidRPr="00036796" w:rsidRDefault="00422B10" w:rsidP="00422B1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Логотип или надпись «</w:t>
      </w:r>
      <w:r>
        <w:rPr>
          <w:rFonts w:ascii="Arial" w:hAnsi="Arial" w:cs="Arial"/>
          <w:iCs/>
          <w:sz w:val="24"/>
          <w:szCs w:val="24"/>
          <w:lang w:val="en-US"/>
        </w:rPr>
        <w:t>KOMATSU</w:t>
      </w:r>
      <w:r>
        <w:rPr>
          <w:rFonts w:ascii="Arial" w:hAnsi="Arial" w:cs="Arial"/>
          <w:iCs/>
          <w:sz w:val="24"/>
          <w:szCs w:val="24"/>
        </w:rPr>
        <w:t>» должен быть нанесён на поверхность детали</w:t>
      </w:r>
      <w:r w:rsidR="0029106F">
        <w:rPr>
          <w:rFonts w:ascii="Arial" w:hAnsi="Arial" w:cs="Arial"/>
          <w:iCs/>
          <w:sz w:val="24"/>
          <w:szCs w:val="24"/>
        </w:rPr>
        <w:t xml:space="preserve"> или упаковку</w:t>
      </w:r>
    </w:p>
    <w:p w14:paraId="39CFED31" w14:textId="51B08190" w:rsidR="000557C7" w:rsidRDefault="000557C7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B674D65" w14:textId="386F79C3" w:rsidR="007D79A9" w:rsidRDefault="0029106F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9EFEEA" wp14:editId="43CEB109">
            <wp:extent cx="2636520" cy="355127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49" cy="360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3C237" w14:textId="75FBCDE9" w:rsidR="007D79A9" w:rsidRDefault="007D79A9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61E979B" w14:textId="6EAB034D" w:rsidR="007D79A9" w:rsidRDefault="007D79A9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1AA93B0" w14:textId="77F0A45F" w:rsidR="007D79A9" w:rsidRDefault="007D79A9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EA7BF3B" w14:textId="77777777" w:rsidR="007D79A9" w:rsidRDefault="007D79A9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120"/>
          <w:szCs w:val="120"/>
        </w:rPr>
      </w:pPr>
    </w:p>
    <w:p w14:paraId="2A6071B9" w14:textId="77777777" w:rsidR="0029106F" w:rsidRPr="00FE040E" w:rsidRDefault="0029106F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0"/>
          <w:szCs w:val="20"/>
        </w:rPr>
      </w:pPr>
    </w:p>
    <w:p w14:paraId="74BD5E50" w14:textId="77777777" w:rsidR="00002FEF" w:rsidRPr="00002FEF" w:rsidRDefault="00002FEF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48"/>
          <w:szCs w:val="48"/>
        </w:rPr>
      </w:pPr>
    </w:p>
    <w:p w14:paraId="335F2DAF" w14:textId="3117AFBB" w:rsidR="000557C7" w:rsidRPr="008E1D68" w:rsidRDefault="000557C7" w:rsidP="0003679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120"/>
          <w:szCs w:val="120"/>
        </w:rPr>
      </w:pPr>
      <w:r w:rsidRPr="008E1D68">
        <w:rPr>
          <w:rFonts w:ascii="Arial" w:hAnsi="Arial" w:cs="Arial"/>
          <w:b/>
          <w:bCs/>
          <w:sz w:val="120"/>
          <w:szCs w:val="120"/>
        </w:rPr>
        <w:t>ПАНЕВЕЖИО АУРИДА</w:t>
      </w:r>
    </w:p>
    <w:p w14:paraId="754E9296" w14:textId="6B6A8294" w:rsidR="000557C7" w:rsidRDefault="000557C7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0205F93" w14:textId="24FF7554" w:rsidR="0029106F" w:rsidRDefault="0029106F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744D2C8" w14:textId="2657367F" w:rsidR="0029106F" w:rsidRDefault="0029106F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AD27914" w14:textId="777BF763" w:rsidR="0029106F" w:rsidRDefault="0029106F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9CE8C5F" w14:textId="52A7603F" w:rsidR="0029106F" w:rsidRDefault="0029106F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A243058" w14:textId="595F898B" w:rsidR="00FE040E" w:rsidRDefault="00FE040E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12C70CA" w14:textId="60EFC04F" w:rsidR="00FE040E" w:rsidRDefault="00FE040E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8B1891D" w14:textId="7DE60562" w:rsidR="00FE040E" w:rsidRDefault="00FE040E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81265DC" w14:textId="77777777" w:rsidR="00002FEF" w:rsidRDefault="00002FEF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6967BFB" w14:textId="162D0480" w:rsidR="000557C7" w:rsidRPr="00036796" w:rsidRDefault="00B52D2E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36796">
        <w:rPr>
          <w:rFonts w:ascii="Arial" w:hAnsi="Arial" w:cs="Arial"/>
          <w:sz w:val="24"/>
          <w:szCs w:val="24"/>
        </w:rPr>
        <w:lastRenderedPageBreak/>
        <w:t>Интеллектуальная и конструкторская (конструкции) собственность защищена патентованными товарными знаками:</w:t>
      </w:r>
    </w:p>
    <w:p w14:paraId="55C8B500" w14:textId="77777777" w:rsidR="00B52D2E" w:rsidRPr="00036796" w:rsidRDefault="00B52D2E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8D0D297" w14:textId="6802AE70" w:rsidR="00B52D2E" w:rsidRPr="00036796" w:rsidRDefault="00B52D2E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3679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5D530BC" wp14:editId="2CD44FD6">
            <wp:extent cx="2907096" cy="504825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01" cy="50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796">
        <w:rPr>
          <w:rFonts w:ascii="Arial" w:hAnsi="Arial" w:cs="Arial"/>
          <w:sz w:val="24"/>
          <w:szCs w:val="24"/>
        </w:rPr>
        <w:t xml:space="preserve"> </w:t>
      </w:r>
      <w:r w:rsidRPr="0003679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5934BE" wp14:editId="55225673">
            <wp:extent cx="552450" cy="51680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11" cy="5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80373" w14:textId="09395143" w:rsidR="000557C7" w:rsidRPr="00036796" w:rsidRDefault="000557C7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6EF1BD4" w14:textId="59698FBD" w:rsidR="000557C7" w:rsidRPr="00036796" w:rsidRDefault="00B52D2E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36796">
        <w:rPr>
          <w:rFonts w:ascii="Arial" w:hAnsi="Arial" w:cs="Arial"/>
          <w:sz w:val="24"/>
          <w:szCs w:val="24"/>
        </w:rPr>
        <w:t>Автокомпрессоры предоставляются с паспортами, сертификатами качества и соответствия, корпусные детали отмечены литьевым способом маркированным товарным знаком (см. выше).</w:t>
      </w:r>
    </w:p>
    <w:p w14:paraId="41BC2E43" w14:textId="73EB2A66" w:rsidR="00663109" w:rsidRPr="00036796" w:rsidRDefault="00C3617A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3679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E3757B" wp14:editId="176AB695">
            <wp:extent cx="4791075" cy="16192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5BDFE" w14:textId="04F670E0" w:rsidR="000557C7" w:rsidRPr="00036796" w:rsidRDefault="000557C7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B989680" w14:textId="78B20523" w:rsidR="000557C7" w:rsidRPr="00036796" w:rsidRDefault="00C3617A" w:rsidP="00036796">
      <w:pPr>
        <w:pStyle w:val="aa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036796">
        <w:rPr>
          <w:rFonts w:ascii="Arial" w:hAnsi="Arial" w:cs="Arial"/>
          <w:sz w:val="24"/>
          <w:szCs w:val="24"/>
        </w:rPr>
        <w:t>Товарный знак производителя</w:t>
      </w:r>
    </w:p>
    <w:p w14:paraId="607BF8B0" w14:textId="476C5E5E" w:rsidR="00C3617A" w:rsidRPr="00036796" w:rsidRDefault="00C3617A" w:rsidP="00036796">
      <w:pPr>
        <w:pStyle w:val="aa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036796">
        <w:rPr>
          <w:rFonts w:ascii="Arial" w:hAnsi="Arial" w:cs="Arial"/>
          <w:sz w:val="24"/>
          <w:szCs w:val="24"/>
        </w:rPr>
        <w:t>Модель автокомпрессора</w:t>
      </w:r>
    </w:p>
    <w:p w14:paraId="236D17F0" w14:textId="54AF80C4" w:rsidR="00C3617A" w:rsidRPr="00036796" w:rsidRDefault="00C3617A" w:rsidP="00036796">
      <w:pPr>
        <w:pStyle w:val="aa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036796">
        <w:rPr>
          <w:rFonts w:ascii="Arial" w:hAnsi="Arial" w:cs="Arial"/>
          <w:sz w:val="24"/>
          <w:szCs w:val="24"/>
        </w:rPr>
        <w:t>Знак соответствия ТР ТС</w:t>
      </w:r>
    </w:p>
    <w:p w14:paraId="6BEBC5AA" w14:textId="5D516767" w:rsidR="00C3617A" w:rsidRPr="00036796" w:rsidRDefault="00C3617A" w:rsidP="00036796">
      <w:pPr>
        <w:pStyle w:val="aa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036796">
        <w:rPr>
          <w:rFonts w:ascii="Arial" w:hAnsi="Arial" w:cs="Arial"/>
          <w:sz w:val="24"/>
          <w:szCs w:val="24"/>
        </w:rPr>
        <w:t>Месяц изготовления (два числа)</w:t>
      </w:r>
    </w:p>
    <w:p w14:paraId="16F8B5FC" w14:textId="63996011" w:rsidR="00C3617A" w:rsidRPr="00036796" w:rsidRDefault="00C3617A" w:rsidP="00036796">
      <w:pPr>
        <w:pStyle w:val="aa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036796">
        <w:rPr>
          <w:rFonts w:ascii="Arial" w:hAnsi="Arial" w:cs="Arial"/>
          <w:sz w:val="24"/>
          <w:szCs w:val="24"/>
        </w:rPr>
        <w:t>Год изготовления (два числа)</w:t>
      </w:r>
    </w:p>
    <w:p w14:paraId="0E0750F5" w14:textId="11D67749" w:rsidR="00C3617A" w:rsidRPr="00036796" w:rsidRDefault="00C3617A" w:rsidP="00036796">
      <w:pPr>
        <w:pStyle w:val="aa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036796">
        <w:rPr>
          <w:rFonts w:ascii="Arial" w:hAnsi="Arial" w:cs="Arial"/>
          <w:sz w:val="24"/>
          <w:szCs w:val="24"/>
        </w:rPr>
        <w:t>Порядковый номер</w:t>
      </w:r>
    </w:p>
    <w:p w14:paraId="25D4029C" w14:textId="11E2891F" w:rsidR="000557C7" w:rsidRPr="00036796" w:rsidRDefault="00C3617A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36796">
        <w:rPr>
          <w:rFonts w:ascii="Arial" w:hAnsi="Arial" w:cs="Arial"/>
          <w:sz w:val="24"/>
          <w:szCs w:val="24"/>
        </w:rPr>
        <w:t>Числа в п. 4, 5, 6 выбиты игольчатым методом</w:t>
      </w:r>
    </w:p>
    <w:p w14:paraId="0E147FEE" w14:textId="437C880E" w:rsidR="000557C7" w:rsidRPr="00036796" w:rsidRDefault="000557C7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D50DB81" w14:textId="27DAF671" w:rsidR="0001016B" w:rsidRPr="007D79A9" w:rsidRDefault="0001016B" w:rsidP="007D79A9">
      <w:pPr>
        <w:pStyle w:val="aa"/>
        <w:spacing w:after="0" w:line="360" w:lineRule="auto"/>
        <w:ind w:left="0" w:firstLine="709"/>
        <w:jc w:val="both"/>
        <w:rPr>
          <w:rFonts w:ascii="Arial" w:hAnsi="Arial" w:cs="Arial"/>
          <w:noProof/>
          <w:sz w:val="24"/>
          <w:szCs w:val="24"/>
        </w:rPr>
      </w:pPr>
    </w:p>
    <w:p w14:paraId="5FCFE5D2" w14:textId="45B0A585" w:rsidR="00A11325" w:rsidRPr="00036796" w:rsidRDefault="00A11325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4CABF4D" w14:textId="1119BA9A" w:rsidR="00A11325" w:rsidRPr="00036796" w:rsidRDefault="00A11325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7747A6D" w14:textId="0A896FD5" w:rsidR="00A11325" w:rsidRPr="00036796" w:rsidRDefault="00A11325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593F5C0" w14:textId="2847A982" w:rsidR="00A11325" w:rsidRPr="00036796" w:rsidRDefault="00A11325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03EA323" w14:textId="5E05576B" w:rsidR="00A11325" w:rsidRPr="00036796" w:rsidRDefault="00A11325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DF79EAF" w14:textId="6F8F47E2" w:rsidR="00A11325" w:rsidRPr="00036796" w:rsidRDefault="00A11325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6C59EA9" w14:textId="4664B972" w:rsidR="00A11325" w:rsidRPr="00036796" w:rsidRDefault="00A11325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12B3484" w14:textId="118A6739" w:rsidR="00A11325" w:rsidRPr="00036796" w:rsidRDefault="00A11325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5A6C330" w14:textId="6EEFAC83" w:rsidR="00A11325" w:rsidRPr="00744F15" w:rsidRDefault="00422B10" w:rsidP="008E1D68">
      <w:pPr>
        <w:spacing w:after="0" w:line="360" w:lineRule="auto"/>
        <w:ind w:firstLine="709"/>
        <w:jc w:val="center"/>
        <w:rPr>
          <w:rFonts w:ascii="Arial" w:hAnsi="Arial" w:cs="Arial"/>
          <w:b/>
          <w:bCs/>
          <w:sz w:val="144"/>
          <w:szCs w:val="144"/>
        </w:rPr>
      </w:pPr>
      <w:r>
        <w:rPr>
          <w:rFonts w:ascii="Arial" w:hAnsi="Arial" w:cs="Arial"/>
          <w:b/>
          <w:bCs/>
          <w:sz w:val="144"/>
          <w:szCs w:val="144"/>
        </w:rPr>
        <w:t>АВТО</w:t>
      </w:r>
      <w:r w:rsidR="00A11325" w:rsidRPr="008E1D68">
        <w:rPr>
          <w:rFonts w:ascii="Arial" w:hAnsi="Arial" w:cs="Arial"/>
          <w:b/>
          <w:bCs/>
          <w:sz w:val="144"/>
          <w:szCs w:val="144"/>
        </w:rPr>
        <w:t>ВАЗ</w:t>
      </w:r>
      <w:r>
        <w:rPr>
          <w:rFonts w:ascii="Arial" w:hAnsi="Arial" w:cs="Arial"/>
          <w:b/>
          <w:bCs/>
          <w:sz w:val="144"/>
          <w:szCs w:val="144"/>
        </w:rPr>
        <w:t xml:space="preserve"> </w:t>
      </w:r>
      <w:r w:rsidRPr="00744F15">
        <w:rPr>
          <w:rFonts w:ascii="Arial" w:hAnsi="Arial" w:cs="Arial"/>
          <w:b/>
          <w:bCs/>
          <w:sz w:val="144"/>
          <w:szCs w:val="144"/>
        </w:rPr>
        <w:t>(</w:t>
      </w:r>
      <w:r>
        <w:rPr>
          <w:rFonts w:ascii="Arial" w:hAnsi="Arial" w:cs="Arial"/>
          <w:b/>
          <w:bCs/>
          <w:sz w:val="144"/>
          <w:szCs w:val="144"/>
          <w:lang w:val="en-US"/>
        </w:rPr>
        <w:t>LADA</w:t>
      </w:r>
      <w:r w:rsidRPr="00744F15">
        <w:rPr>
          <w:rFonts w:ascii="Arial" w:hAnsi="Arial" w:cs="Arial"/>
          <w:b/>
          <w:bCs/>
          <w:sz w:val="144"/>
          <w:szCs w:val="144"/>
        </w:rPr>
        <w:t>)</w:t>
      </w:r>
    </w:p>
    <w:p w14:paraId="0C76A9ED" w14:textId="3F619D79" w:rsidR="00A11325" w:rsidRPr="00036796" w:rsidRDefault="00A11325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EE30386" w14:textId="060AF9FC" w:rsidR="00A11325" w:rsidRPr="00036796" w:rsidRDefault="00A11325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E24E4E7" w14:textId="186E6024" w:rsidR="00A11325" w:rsidRPr="00036796" w:rsidRDefault="00A11325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D6B000C" w14:textId="6CEDA453" w:rsidR="00A11325" w:rsidRPr="00036796" w:rsidRDefault="00A11325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3C5E76E" w14:textId="0A4C5ABB" w:rsidR="00A11325" w:rsidRPr="00036796" w:rsidRDefault="00A11325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E415D79" w14:textId="1CABC4E0" w:rsidR="00A11325" w:rsidRPr="00036796" w:rsidRDefault="00A11325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4AC77A8" w14:textId="677716EF" w:rsidR="00A11325" w:rsidRPr="00036796" w:rsidRDefault="00A11325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EB7C3C9" w14:textId="4ADEE49D" w:rsidR="00A11325" w:rsidRPr="00036796" w:rsidRDefault="00A11325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A5D77F7" w14:textId="2BFB8621" w:rsidR="00B45462" w:rsidRPr="00036796" w:rsidRDefault="00B45462" w:rsidP="000367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  <w:r w:rsidRPr="00036796">
        <w:rPr>
          <w:rFonts w:ascii="Arial" w:hAnsi="Arial" w:cs="Arial"/>
          <w:color w:val="4D4D4F"/>
          <w:sz w:val="24"/>
          <w:szCs w:val="24"/>
        </w:rPr>
        <w:lastRenderedPageBreak/>
        <w:t xml:space="preserve">Упаковка </w:t>
      </w:r>
      <w:r w:rsidR="004A7487" w:rsidRPr="00036796">
        <w:rPr>
          <w:rFonts w:ascii="Arial" w:hAnsi="Arial" w:cs="Arial"/>
          <w:color w:val="4D4D4F"/>
          <w:sz w:val="24"/>
          <w:szCs w:val="24"/>
        </w:rPr>
        <w:t xml:space="preserve">класса ОРИГИНАЛ </w:t>
      </w:r>
      <w:r w:rsidRPr="00036796">
        <w:rPr>
          <w:rFonts w:ascii="Arial" w:hAnsi="Arial" w:cs="Arial"/>
          <w:color w:val="4D4D4F"/>
          <w:sz w:val="24"/>
          <w:szCs w:val="24"/>
        </w:rPr>
        <w:t xml:space="preserve">для запасных частей </w:t>
      </w:r>
      <w:r w:rsidR="00E055F6" w:rsidRPr="00036796">
        <w:rPr>
          <w:rFonts w:ascii="Arial" w:hAnsi="Arial" w:cs="Arial"/>
          <w:color w:val="4D4D4F"/>
          <w:sz w:val="24"/>
          <w:szCs w:val="24"/>
        </w:rPr>
        <w:t xml:space="preserve">ВАЗ </w:t>
      </w:r>
      <w:r w:rsidRPr="00036796">
        <w:rPr>
          <w:rFonts w:ascii="Arial" w:hAnsi="Arial" w:cs="Arial"/>
          <w:color w:val="4D4D4F"/>
          <w:sz w:val="24"/>
          <w:szCs w:val="24"/>
        </w:rPr>
        <w:t>оформлена по индивидуальному дизайну в строгом соответствии с фирменным стилем АО «АВТОВАЗ».</w:t>
      </w:r>
    </w:p>
    <w:p w14:paraId="2ED00F94" w14:textId="77777777" w:rsidR="00B45462" w:rsidRPr="00036796" w:rsidRDefault="00B45462" w:rsidP="000367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color w:val="4D4D4F"/>
          <w:sz w:val="24"/>
          <w:szCs w:val="24"/>
        </w:rPr>
      </w:pPr>
      <w:r w:rsidRPr="00036796">
        <w:rPr>
          <w:rFonts w:ascii="Arial" w:hAnsi="Arial" w:cs="Arial"/>
          <w:b/>
          <w:bCs/>
          <w:color w:val="4D4D4F"/>
          <w:sz w:val="24"/>
          <w:szCs w:val="24"/>
        </w:rPr>
        <w:t>Идентификация</w:t>
      </w:r>
    </w:p>
    <w:p w14:paraId="3747FEA1" w14:textId="4B64188B" w:rsidR="00B45462" w:rsidRPr="00036796" w:rsidRDefault="00B45462" w:rsidP="000367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  <w:r w:rsidRPr="00036796">
        <w:rPr>
          <w:rFonts w:ascii="Arial" w:hAnsi="Arial" w:cs="Arial"/>
          <w:b/>
          <w:bCs/>
          <w:color w:val="4D4D4F"/>
          <w:sz w:val="24"/>
          <w:szCs w:val="24"/>
        </w:rPr>
        <w:t xml:space="preserve">1. </w:t>
      </w:r>
      <w:r w:rsidRPr="00036796">
        <w:rPr>
          <w:rFonts w:ascii="Arial" w:hAnsi="Arial" w:cs="Arial"/>
          <w:color w:val="4D4D4F"/>
          <w:sz w:val="24"/>
          <w:szCs w:val="24"/>
        </w:rPr>
        <w:t>Комбинированный товарный знак LADA расположен на лицевой стороне и крышке упаковки</w:t>
      </w:r>
    </w:p>
    <w:p w14:paraId="60002E31" w14:textId="77777777" w:rsidR="00B45462" w:rsidRPr="00036796" w:rsidRDefault="00B45462" w:rsidP="000367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  <w:r w:rsidRPr="00036796">
        <w:rPr>
          <w:rFonts w:ascii="Arial" w:hAnsi="Arial" w:cs="Arial"/>
          <w:b/>
          <w:bCs/>
          <w:color w:val="4D4D4F"/>
          <w:sz w:val="24"/>
          <w:szCs w:val="24"/>
        </w:rPr>
        <w:t xml:space="preserve">2. </w:t>
      </w:r>
      <w:r w:rsidRPr="00036796">
        <w:rPr>
          <w:rFonts w:ascii="Arial" w:hAnsi="Arial" w:cs="Arial"/>
          <w:color w:val="4D4D4F"/>
          <w:sz w:val="24"/>
          <w:szCs w:val="24"/>
        </w:rPr>
        <w:t>Наименование детали</w:t>
      </w:r>
    </w:p>
    <w:p w14:paraId="01F9077D" w14:textId="77777777" w:rsidR="00B45462" w:rsidRPr="00036796" w:rsidRDefault="00B45462" w:rsidP="000367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  <w:r w:rsidRPr="00036796">
        <w:rPr>
          <w:rFonts w:ascii="Arial" w:hAnsi="Arial" w:cs="Arial"/>
          <w:b/>
          <w:bCs/>
          <w:color w:val="4D4D4F"/>
          <w:sz w:val="24"/>
          <w:szCs w:val="24"/>
        </w:rPr>
        <w:t xml:space="preserve">3. </w:t>
      </w:r>
      <w:r w:rsidRPr="00036796">
        <w:rPr>
          <w:rFonts w:ascii="Arial" w:hAnsi="Arial" w:cs="Arial"/>
          <w:color w:val="4D4D4F"/>
          <w:sz w:val="24"/>
          <w:szCs w:val="24"/>
        </w:rPr>
        <w:t>Каталожный номер запасной части и ее применяемость</w:t>
      </w:r>
    </w:p>
    <w:p w14:paraId="49A0F949" w14:textId="77777777" w:rsidR="00B45462" w:rsidRPr="00036796" w:rsidRDefault="00B45462" w:rsidP="000367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  <w:r w:rsidRPr="00036796">
        <w:rPr>
          <w:rFonts w:ascii="Arial" w:hAnsi="Arial" w:cs="Arial"/>
          <w:b/>
          <w:bCs/>
          <w:color w:val="4D4D4F"/>
          <w:sz w:val="24"/>
          <w:szCs w:val="24"/>
        </w:rPr>
        <w:t xml:space="preserve">4. </w:t>
      </w:r>
      <w:r w:rsidRPr="00036796">
        <w:rPr>
          <w:rFonts w:ascii="Arial" w:hAnsi="Arial" w:cs="Arial"/>
          <w:color w:val="4D4D4F"/>
          <w:sz w:val="24"/>
          <w:szCs w:val="24"/>
        </w:rPr>
        <w:t>Фотоизображение детали</w:t>
      </w:r>
    </w:p>
    <w:p w14:paraId="3F884C2D" w14:textId="77777777" w:rsidR="00B45462" w:rsidRPr="00036796" w:rsidRDefault="00B45462" w:rsidP="000367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  <w:r w:rsidRPr="00036796">
        <w:rPr>
          <w:rFonts w:ascii="Arial" w:hAnsi="Arial" w:cs="Arial"/>
          <w:b/>
          <w:bCs/>
          <w:color w:val="4D4D4F"/>
          <w:sz w:val="24"/>
          <w:szCs w:val="24"/>
        </w:rPr>
        <w:t xml:space="preserve">5. </w:t>
      </w:r>
      <w:r w:rsidRPr="00036796">
        <w:rPr>
          <w:rFonts w:ascii="Arial" w:hAnsi="Arial" w:cs="Arial"/>
          <w:color w:val="4D4D4F"/>
          <w:sz w:val="24"/>
          <w:szCs w:val="24"/>
        </w:rPr>
        <w:t>Контактная информация</w:t>
      </w:r>
    </w:p>
    <w:p w14:paraId="487658C3" w14:textId="6ADF1EFB" w:rsidR="00A11325" w:rsidRPr="00036796" w:rsidRDefault="00B45462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36796">
        <w:rPr>
          <w:rFonts w:ascii="Arial" w:hAnsi="Arial" w:cs="Arial"/>
          <w:b/>
          <w:bCs/>
          <w:color w:val="4D4D4F"/>
          <w:sz w:val="24"/>
          <w:szCs w:val="24"/>
        </w:rPr>
        <w:t xml:space="preserve">6. </w:t>
      </w:r>
      <w:r w:rsidRPr="00036796">
        <w:rPr>
          <w:rFonts w:ascii="Arial" w:hAnsi="Arial" w:cs="Arial"/>
          <w:color w:val="4D4D4F"/>
          <w:sz w:val="24"/>
          <w:szCs w:val="24"/>
        </w:rPr>
        <w:t>Защитный голографический стикер</w:t>
      </w:r>
    </w:p>
    <w:p w14:paraId="22523A28" w14:textId="6B5579D3" w:rsidR="00A11325" w:rsidRPr="00744F15" w:rsidRDefault="00A11325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7D51B14" w14:textId="5BB9F916" w:rsidR="00E055F6" w:rsidRPr="00036796" w:rsidRDefault="0013226B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17F82C" wp14:editId="07163A12">
            <wp:extent cx="2711303" cy="3040380"/>
            <wp:effectExtent l="0" t="0" r="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78" cy="305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3A336" w14:textId="00089936" w:rsidR="00E055F6" w:rsidRPr="00036796" w:rsidRDefault="00E055F6" w:rsidP="00036796">
      <w:pPr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78C44D3D" w14:textId="492F8BB0" w:rsidR="00E055F6" w:rsidRPr="00036796" w:rsidRDefault="00E055F6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49F92A9" w14:textId="18CA18AA" w:rsidR="00A11325" w:rsidRPr="00036796" w:rsidRDefault="00A11325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73E2D32" w14:textId="7DB3A6C6" w:rsidR="005C4966" w:rsidRPr="00036796" w:rsidRDefault="005C4966" w:rsidP="000367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  <w:r w:rsidRPr="00036796">
        <w:rPr>
          <w:rFonts w:ascii="Arial" w:hAnsi="Arial" w:cs="Arial"/>
          <w:color w:val="4D4D4F"/>
          <w:sz w:val="24"/>
          <w:szCs w:val="24"/>
        </w:rPr>
        <w:t>Упаковка класса СТАНДАРТ для запасных частей оформлена по индивидуальному дизайну</w:t>
      </w:r>
      <w:r w:rsidR="009A5AF4" w:rsidRPr="00036796">
        <w:rPr>
          <w:rFonts w:ascii="Arial" w:hAnsi="Arial" w:cs="Arial"/>
          <w:color w:val="4D4D4F"/>
          <w:sz w:val="24"/>
          <w:szCs w:val="24"/>
        </w:rPr>
        <w:t xml:space="preserve"> </w:t>
      </w:r>
      <w:r w:rsidRPr="00036796">
        <w:rPr>
          <w:rFonts w:ascii="Arial" w:hAnsi="Arial" w:cs="Arial"/>
          <w:color w:val="4D4D4F"/>
          <w:sz w:val="24"/>
          <w:szCs w:val="24"/>
        </w:rPr>
        <w:t>в строгом соответствии с фирменным стилем АО «АВТОВАЗ».</w:t>
      </w:r>
    </w:p>
    <w:p w14:paraId="77588DB5" w14:textId="77777777" w:rsidR="005C4966" w:rsidRPr="00036796" w:rsidRDefault="005C4966" w:rsidP="000367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color w:val="4D4D4F"/>
          <w:sz w:val="24"/>
          <w:szCs w:val="24"/>
        </w:rPr>
      </w:pPr>
      <w:r w:rsidRPr="00036796">
        <w:rPr>
          <w:rFonts w:ascii="Arial" w:hAnsi="Arial" w:cs="Arial"/>
          <w:b/>
          <w:bCs/>
          <w:color w:val="4D4D4F"/>
          <w:sz w:val="24"/>
          <w:szCs w:val="24"/>
        </w:rPr>
        <w:t>Идентификация</w:t>
      </w:r>
    </w:p>
    <w:p w14:paraId="3657713C" w14:textId="3352533D" w:rsidR="005C4966" w:rsidRPr="00036796" w:rsidRDefault="005C4966" w:rsidP="000367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  <w:r w:rsidRPr="00036796">
        <w:rPr>
          <w:rFonts w:ascii="Arial" w:hAnsi="Arial" w:cs="Arial"/>
          <w:b/>
          <w:bCs/>
          <w:color w:val="4D4D4F"/>
          <w:sz w:val="24"/>
          <w:szCs w:val="24"/>
        </w:rPr>
        <w:t xml:space="preserve">1. </w:t>
      </w:r>
      <w:r w:rsidRPr="00036796">
        <w:rPr>
          <w:rFonts w:ascii="Arial" w:hAnsi="Arial" w:cs="Arial"/>
          <w:color w:val="4D4D4F"/>
          <w:sz w:val="24"/>
          <w:szCs w:val="24"/>
        </w:rPr>
        <w:t>Словесный товарный знак LADA (расположен на лицевой стороне</w:t>
      </w:r>
      <w:r w:rsidR="009A5AF4" w:rsidRPr="00036796">
        <w:rPr>
          <w:rFonts w:ascii="Arial" w:hAnsi="Arial" w:cs="Arial"/>
          <w:color w:val="4D4D4F"/>
          <w:sz w:val="24"/>
          <w:szCs w:val="24"/>
        </w:rPr>
        <w:t xml:space="preserve"> </w:t>
      </w:r>
      <w:r w:rsidRPr="00036796">
        <w:rPr>
          <w:rFonts w:ascii="Arial" w:hAnsi="Arial" w:cs="Arial"/>
          <w:color w:val="4D4D4F"/>
          <w:sz w:val="24"/>
          <w:szCs w:val="24"/>
        </w:rPr>
        <w:t>и на крышке упаковки)</w:t>
      </w:r>
    </w:p>
    <w:p w14:paraId="539FC8FD" w14:textId="77777777" w:rsidR="005C4966" w:rsidRPr="00036796" w:rsidRDefault="005C4966" w:rsidP="000367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  <w:r w:rsidRPr="00036796">
        <w:rPr>
          <w:rFonts w:ascii="Arial" w:hAnsi="Arial" w:cs="Arial"/>
          <w:b/>
          <w:bCs/>
          <w:color w:val="4D4D4F"/>
          <w:sz w:val="24"/>
          <w:szCs w:val="24"/>
        </w:rPr>
        <w:t xml:space="preserve">2. </w:t>
      </w:r>
      <w:r w:rsidRPr="00036796">
        <w:rPr>
          <w:rFonts w:ascii="Arial" w:hAnsi="Arial" w:cs="Arial"/>
          <w:color w:val="4D4D4F"/>
          <w:sz w:val="24"/>
          <w:szCs w:val="24"/>
        </w:rPr>
        <w:t>Комбинированный товарный знак LADA</w:t>
      </w:r>
    </w:p>
    <w:p w14:paraId="33EE629C" w14:textId="77777777" w:rsidR="005C4966" w:rsidRPr="00036796" w:rsidRDefault="005C4966" w:rsidP="000367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  <w:r w:rsidRPr="00036796">
        <w:rPr>
          <w:rFonts w:ascii="Arial" w:hAnsi="Arial" w:cs="Arial"/>
          <w:b/>
          <w:bCs/>
          <w:color w:val="4D4D4F"/>
          <w:sz w:val="24"/>
          <w:szCs w:val="24"/>
        </w:rPr>
        <w:t xml:space="preserve">3. </w:t>
      </w:r>
      <w:r w:rsidRPr="00036796">
        <w:rPr>
          <w:rFonts w:ascii="Arial" w:hAnsi="Arial" w:cs="Arial"/>
          <w:color w:val="4D4D4F"/>
          <w:sz w:val="24"/>
          <w:szCs w:val="24"/>
        </w:rPr>
        <w:t>Наименование детали</w:t>
      </w:r>
    </w:p>
    <w:p w14:paraId="5B49C633" w14:textId="77777777" w:rsidR="005C4966" w:rsidRPr="00036796" w:rsidRDefault="005C4966" w:rsidP="000367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  <w:r w:rsidRPr="00036796">
        <w:rPr>
          <w:rFonts w:ascii="Arial" w:hAnsi="Arial" w:cs="Arial"/>
          <w:b/>
          <w:bCs/>
          <w:color w:val="4D4D4F"/>
          <w:sz w:val="24"/>
          <w:szCs w:val="24"/>
        </w:rPr>
        <w:t xml:space="preserve">4. </w:t>
      </w:r>
      <w:r w:rsidRPr="00036796">
        <w:rPr>
          <w:rFonts w:ascii="Arial" w:hAnsi="Arial" w:cs="Arial"/>
          <w:color w:val="4D4D4F"/>
          <w:sz w:val="24"/>
          <w:szCs w:val="24"/>
        </w:rPr>
        <w:t>Текстовый блок (каталожный номер и применяемость запасной части)</w:t>
      </w:r>
    </w:p>
    <w:p w14:paraId="1C20FF3C" w14:textId="38456FF7" w:rsidR="00A11325" w:rsidRPr="00036796" w:rsidRDefault="005C4966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36796">
        <w:rPr>
          <w:rFonts w:ascii="Arial" w:hAnsi="Arial" w:cs="Arial"/>
          <w:b/>
          <w:bCs/>
          <w:color w:val="4D4D4F"/>
          <w:sz w:val="24"/>
          <w:szCs w:val="24"/>
        </w:rPr>
        <w:t xml:space="preserve">5. </w:t>
      </w:r>
      <w:r w:rsidRPr="00036796">
        <w:rPr>
          <w:rFonts w:ascii="Arial" w:hAnsi="Arial" w:cs="Arial"/>
          <w:color w:val="4D4D4F"/>
          <w:sz w:val="24"/>
          <w:szCs w:val="24"/>
        </w:rPr>
        <w:t>Фотоизображение детали</w:t>
      </w:r>
    </w:p>
    <w:p w14:paraId="5BED0B01" w14:textId="325FE3BB" w:rsidR="00A11325" w:rsidRPr="00036796" w:rsidRDefault="00A11325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F3595D6" w14:textId="39A91095" w:rsidR="005B237D" w:rsidRPr="00036796" w:rsidRDefault="005B237D" w:rsidP="000367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926D4CF" w14:textId="45E044FB" w:rsidR="002524CB" w:rsidRPr="0029106F" w:rsidRDefault="0013226B" w:rsidP="0029106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4D4D4F"/>
          <w:sz w:val="24"/>
          <w:szCs w:val="24"/>
        </w:rPr>
        <w:drawing>
          <wp:inline distT="0" distB="0" distL="0" distR="0" wp14:anchorId="600E3F5B" wp14:editId="1DA16B10">
            <wp:extent cx="4029740" cy="2880995"/>
            <wp:effectExtent l="0" t="0" r="889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221" cy="290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B77D8" w14:textId="29263586" w:rsidR="001258C1" w:rsidRPr="00422B10" w:rsidRDefault="001258C1" w:rsidP="001258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202B500" w14:textId="2200C5B7" w:rsidR="001258C1" w:rsidRDefault="001258C1" w:rsidP="001258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283D163" w14:textId="2604AF50" w:rsidR="001D6CC6" w:rsidRDefault="001D6CC6" w:rsidP="001258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CC65C91" w14:textId="00D9EB9D" w:rsidR="001D6CC6" w:rsidRDefault="001D6CC6" w:rsidP="001258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3309DB5" w14:textId="3B1F0105" w:rsidR="001D6CC6" w:rsidRDefault="001D6CC6" w:rsidP="001258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065F41F" w14:textId="7253257F" w:rsidR="001D6CC6" w:rsidRDefault="001D6CC6" w:rsidP="001258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AD269FA" w14:textId="75388AF0" w:rsidR="001D6CC6" w:rsidRDefault="001D6CC6" w:rsidP="001258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537016A" w14:textId="7A3E0C75" w:rsidR="001D6CC6" w:rsidRDefault="001D6CC6" w:rsidP="001258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EF11233" w14:textId="77777777" w:rsidR="001D6CC6" w:rsidRDefault="001D6CC6" w:rsidP="001D6CC6">
      <w:pPr>
        <w:suppressAutoHyphens/>
        <w:jc w:val="center"/>
        <w:rPr>
          <w:rFonts w:ascii="Arial" w:hAnsi="Arial" w:cs="Arial"/>
          <w:b/>
          <w:bCs/>
          <w:iCs/>
          <w:sz w:val="144"/>
          <w:szCs w:val="144"/>
        </w:rPr>
      </w:pPr>
      <w:r>
        <w:rPr>
          <w:rFonts w:ascii="Arial" w:hAnsi="Arial" w:cs="Arial"/>
          <w:b/>
          <w:bCs/>
          <w:iCs/>
          <w:sz w:val="144"/>
          <w:szCs w:val="144"/>
        </w:rPr>
        <w:t>ЯМЗ</w:t>
      </w:r>
    </w:p>
    <w:p w14:paraId="58D874E5" w14:textId="3FBC6762" w:rsidR="001D6CC6" w:rsidRPr="00206A1D" w:rsidRDefault="001D6CC6" w:rsidP="00206A1D">
      <w:pPr>
        <w:suppressAutoHyphens/>
        <w:jc w:val="center"/>
        <w:rPr>
          <w:rFonts w:ascii="Arial" w:hAnsi="Arial" w:cs="Arial"/>
          <w:b/>
          <w:bCs/>
          <w:iCs/>
          <w:sz w:val="144"/>
          <w:szCs w:val="144"/>
        </w:rPr>
      </w:pPr>
      <w:r>
        <w:rPr>
          <w:rFonts w:ascii="Arial" w:hAnsi="Arial" w:cs="Arial"/>
          <w:b/>
          <w:bCs/>
          <w:iCs/>
          <w:sz w:val="144"/>
          <w:szCs w:val="144"/>
        </w:rPr>
        <w:t>(АВТОДИЗЕЛЬ)</w:t>
      </w:r>
    </w:p>
    <w:p w14:paraId="6184DC47" w14:textId="079D1705" w:rsidR="0029106F" w:rsidRDefault="0029106F" w:rsidP="0029106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088BF02" w14:textId="09147F4E" w:rsidR="00206A1D" w:rsidRDefault="00206A1D" w:rsidP="0029106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2648310" w14:textId="1504F1B4" w:rsidR="00206A1D" w:rsidRDefault="00206A1D" w:rsidP="0029106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9B947A6" w14:textId="53FEB386" w:rsidR="00206A1D" w:rsidRDefault="00206A1D" w:rsidP="0029106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D39FE35" w14:textId="64DA31FC" w:rsidR="00206A1D" w:rsidRDefault="00206A1D" w:rsidP="0029106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1BC7EC5" w14:textId="57580675" w:rsidR="00206A1D" w:rsidRDefault="00206A1D" w:rsidP="0029106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6FCADDD" w14:textId="06A6DEB1" w:rsidR="00206A1D" w:rsidRDefault="00206A1D" w:rsidP="0029106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BB74C05" w14:textId="42ED6BD3" w:rsidR="00FE040E" w:rsidRPr="00FE040E" w:rsidRDefault="00FE040E" w:rsidP="00FE04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  <w:r w:rsidRPr="00FE040E">
        <w:rPr>
          <w:rFonts w:ascii="Arial" w:hAnsi="Arial" w:cs="Arial"/>
          <w:color w:val="4D4D4F"/>
          <w:sz w:val="24"/>
          <w:szCs w:val="24"/>
        </w:rPr>
        <w:t>Для всех оригинальных запасных частей ЯМЗ внедрена фирменная индивидуальная упаковка с многофункциональной этикеткой, содержащей информацию о продукте, изготовителе и об оригинальности детали.</w:t>
      </w:r>
    </w:p>
    <w:p w14:paraId="3DFA7300" w14:textId="2120F94B" w:rsidR="00FE040E" w:rsidRDefault="00FE040E" w:rsidP="00FE04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  <w:r>
        <w:rPr>
          <w:rFonts w:ascii="Verdana" w:hAnsi="Verdana"/>
          <w:b/>
          <w:bCs/>
          <w:color w:val="1A212D"/>
          <w:sz w:val="20"/>
          <w:szCs w:val="20"/>
          <w:shd w:val="clear" w:color="auto" w:fill="FFFFFF"/>
        </w:rPr>
        <w:t>Признаки фирменной упаковки “ЯМЗ”:</w:t>
      </w:r>
    </w:p>
    <w:p w14:paraId="5E4CCA4E" w14:textId="7F1E06DE" w:rsidR="00FE040E" w:rsidRPr="00FE040E" w:rsidRDefault="00FE040E" w:rsidP="00FE04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  <w:r w:rsidRPr="00FE040E">
        <w:rPr>
          <w:rFonts w:ascii="Arial" w:hAnsi="Arial" w:cs="Arial"/>
          <w:color w:val="4D4D4F"/>
          <w:sz w:val="24"/>
          <w:szCs w:val="24"/>
        </w:rPr>
        <w:t>1. Фирменная заливка с чередующимися логотипами "ЯМЗ" и "YMZ".</w:t>
      </w:r>
    </w:p>
    <w:p w14:paraId="61EC2445" w14:textId="4DB971BA" w:rsidR="00FE040E" w:rsidRPr="00FE040E" w:rsidRDefault="00FE040E" w:rsidP="00FE04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  <w:r w:rsidRPr="00FE040E">
        <w:rPr>
          <w:rFonts w:ascii="Arial" w:hAnsi="Arial" w:cs="Arial"/>
          <w:color w:val="4D4D4F"/>
          <w:sz w:val="24"/>
          <w:szCs w:val="24"/>
        </w:rPr>
        <w:t>2. Идентификационная многофункциональная наклейка, включает</w:t>
      </w:r>
    </w:p>
    <w:p w14:paraId="3B385DB5" w14:textId="77777777" w:rsidR="00FE040E" w:rsidRPr="00FE040E" w:rsidRDefault="00FE040E" w:rsidP="00FE04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  <w:r w:rsidRPr="00FE040E">
        <w:rPr>
          <w:rFonts w:ascii="Arial" w:hAnsi="Arial" w:cs="Arial"/>
          <w:color w:val="4D4D4F"/>
          <w:sz w:val="24"/>
          <w:szCs w:val="24"/>
        </w:rPr>
        <w:t>Наименование детали (комплекта), номенклатурный номер, дату изготовления/упаковки, количество в упаковке</w:t>
      </w:r>
    </w:p>
    <w:p w14:paraId="7C6FBF25" w14:textId="77777777" w:rsidR="00FE040E" w:rsidRPr="00FE040E" w:rsidRDefault="00FE040E" w:rsidP="00FE04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  <w:r w:rsidRPr="00FE040E">
        <w:rPr>
          <w:rFonts w:ascii="Arial" w:hAnsi="Arial" w:cs="Arial"/>
          <w:color w:val="4D4D4F"/>
          <w:sz w:val="24"/>
          <w:szCs w:val="24"/>
        </w:rPr>
        <w:t>Наименование и реквизиты предприятия изготовителя (телефон, адрес, сайт)</w:t>
      </w:r>
    </w:p>
    <w:p w14:paraId="6604D8D6" w14:textId="77777777" w:rsidR="00FE040E" w:rsidRPr="00FE040E" w:rsidRDefault="00FE040E" w:rsidP="00FE04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  <w:r w:rsidRPr="00FE040E">
        <w:rPr>
          <w:rFonts w:ascii="Arial" w:hAnsi="Arial" w:cs="Arial"/>
          <w:color w:val="4D4D4F"/>
          <w:sz w:val="24"/>
          <w:szCs w:val="24"/>
        </w:rPr>
        <w:t>Логотип и наименование Группа ГАЗ со ссылкой на сайт </w:t>
      </w:r>
      <w:hyperlink r:id="rId32" w:tgtFrame="_blank" w:history="1">
        <w:r w:rsidRPr="00FE040E">
          <w:rPr>
            <w:rFonts w:ascii="Arial" w:hAnsi="Arial" w:cs="Arial"/>
            <w:color w:val="4D4D4F"/>
            <w:sz w:val="24"/>
            <w:szCs w:val="24"/>
          </w:rPr>
          <w:t>www.gazgroup.ru</w:t>
        </w:r>
      </w:hyperlink>
    </w:p>
    <w:p w14:paraId="62FF873F" w14:textId="77777777" w:rsidR="00FE040E" w:rsidRPr="00FE040E" w:rsidRDefault="00FE040E" w:rsidP="00FE04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  <w:r w:rsidRPr="00FE040E">
        <w:rPr>
          <w:rFonts w:ascii="Arial" w:hAnsi="Arial" w:cs="Arial"/>
          <w:color w:val="4D4D4F"/>
          <w:sz w:val="24"/>
          <w:szCs w:val="24"/>
        </w:rPr>
        <w:t>Логотип ЯМЗ со ссылкой на сайт </w:t>
      </w:r>
      <w:hyperlink r:id="rId33" w:history="1">
        <w:r w:rsidRPr="00FE040E">
          <w:rPr>
            <w:rFonts w:ascii="Arial" w:hAnsi="Arial" w:cs="Arial"/>
            <w:color w:val="4D4D4F"/>
            <w:sz w:val="24"/>
            <w:szCs w:val="24"/>
          </w:rPr>
          <w:t>www.ymzmotor.ru</w:t>
        </w:r>
      </w:hyperlink>
    </w:p>
    <w:p w14:paraId="7FF45F3D" w14:textId="77777777" w:rsidR="00FE040E" w:rsidRPr="00FE040E" w:rsidRDefault="00FE040E" w:rsidP="00FE04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  <w:r w:rsidRPr="00FE040E">
        <w:rPr>
          <w:rFonts w:ascii="Arial" w:hAnsi="Arial" w:cs="Arial"/>
          <w:color w:val="4D4D4F"/>
          <w:sz w:val="24"/>
          <w:szCs w:val="24"/>
        </w:rPr>
        <w:t>Графические символы: знаки стандартов, пиктограммы по транспортировке, складированию и хранению продукции</w:t>
      </w:r>
    </w:p>
    <w:p w14:paraId="5CF6A1D1" w14:textId="77777777" w:rsidR="00FE040E" w:rsidRPr="00FE040E" w:rsidRDefault="00FE040E" w:rsidP="00FE04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  <w:r w:rsidRPr="00FE040E">
        <w:rPr>
          <w:rFonts w:ascii="Arial" w:hAnsi="Arial" w:cs="Arial"/>
          <w:color w:val="4D4D4F"/>
          <w:sz w:val="24"/>
          <w:szCs w:val="24"/>
        </w:rPr>
        <w:t>Случайный 12-значный номер, защищенный скретч-слоем, для проверки оригинальности изделия</w:t>
      </w:r>
    </w:p>
    <w:p w14:paraId="7CAAB619" w14:textId="77777777" w:rsidR="00FE040E" w:rsidRPr="00FE040E" w:rsidRDefault="00FE040E" w:rsidP="00FE04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  <w:r w:rsidRPr="00FE040E">
        <w:rPr>
          <w:rFonts w:ascii="Arial" w:hAnsi="Arial" w:cs="Arial"/>
          <w:color w:val="4D4D4F"/>
          <w:sz w:val="24"/>
          <w:szCs w:val="24"/>
        </w:rPr>
        <w:t>QR-код для доступа к сайту</w:t>
      </w:r>
    </w:p>
    <w:p w14:paraId="3C18E1DB" w14:textId="77777777" w:rsidR="00FE040E" w:rsidRPr="00FE040E" w:rsidRDefault="00FE040E" w:rsidP="00FE04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  <w:r w:rsidRPr="00FE040E">
        <w:rPr>
          <w:rFonts w:ascii="Arial" w:hAnsi="Arial" w:cs="Arial"/>
          <w:color w:val="4D4D4F"/>
          <w:sz w:val="24"/>
          <w:szCs w:val="24"/>
        </w:rPr>
        <w:t>Идентификационная наклейка выполняет информационную, логистическую и защитную функции; а также предоставляет возможность </w:t>
      </w:r>
      <w:hyperlink r:id="rId34" w:history="1">
        <w:r w:rsidRPr="00FE040E">
          <w:rPr>
            <w:rFonts w:ascii="Arial" w:hAnsi="Arial" w:cs="Arial"/>
            <w:color w:val="4D4D4F"/>
            <w:sz w:val="24"/>
            <w:szCs w:val="24"/>
          </w:rPr>
          <w:t>проверки подлинности</w:t>
        </w:r>
      </w:hyperlink>
      <w:r w:rsidRPr="00FE040E">
        <w:rPr>
          <w:rFonts w:ascii="Arial" w:hAnsi="Arial" w:cs="Arial"/>
          <w:color w:val="4D4D4F"/>
          <w:sz w:val="24"/>
          <w:szCs w:val="24"/>
        </w:rPr>
        <w:t> упакованной детали.</w:t>
      </w:r>
    </w:p>
    <w:p w14:paraId="219D634E" w14:textId="77777777" w:rsidR="00FE040E" w:rsidRDefault="00FE040E" w:rsidP="00FE04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Verdana" w:hAnsi="Verdana"/>
          <w:color w:val="1A212D"/>
          <w:sz w:val="20"/>
          <w:szCs w:val="20"/>
        </w:rPr>
      </w:pPr>
      <w:r w:rsidRPr="00FE040E">
        <w:rPr>
          <w:rFonts w:ascii="Arial" w:hAnsi="Arial" w:cs="Arial"/>
          <w:color w:val="4D4D4F"/>
          <w:sz w:val="24"/>
          <w:szCs w:val="24"/>
        </w:rPr>
        <w:t>Фирменная наклейка наклеивается на одну из боковых сторон коробки. Клапан коробки фиксируется фирменным скотчем ЯМЗ.</w:t>
      </w:r>
    </w:p>
    <w:p w14:paraId="7D2505EC" w14:textId="6455152E" w:rsidR="00206A1D" w:rsidRDefault="00206A1D" w:rsidP="0029106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F1A6A57" w14:textId="147B5E8E" w:rsidR="00FE040E" w:rsidRDefault="00FE040E" w:rsidP="0029106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5BE730F2" w14:textId="4F4D9911" w:rsidR="00FE040E" w:rsidRDefault="00FE040E" w:rsidP="0029106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EF60341" w14:textId="6EE7CBE6" w:rsidR="00FE040E" w:rsidRDefault="00FE040E" w:rsidP="0029106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D8616FD" w14:textId="2C2CB90F" w:rsidR="00FE040E" w:rsidRDefault="00FE040E" w:rsidP="0029106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AC4436C" w14:textId="665B714E" w:rsidR="00FE040E" w:rsidRDefault="00FE040E" w:rsidP="0029106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5D16ACD4" w14:textId="49F125A5" w:rsidR="00FE040E" w:rsidRDefault="00FE040E" w:rsidP="0029106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33E029C" w14:textId="77777777" w:rsidR="00FE040E" w:rsidRDefault="00FE040E" w:rsidP="0029106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B6C5DB1" w14:textId="74BB4031" w:rsidR="00206A1D" w:rsidRDefault="00FE040E" w:rsidP="00FE040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CF68E80" wp14:editId="0DCBC6EE">
            <wp:extent cx="2519680" cy="355022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57" cy="362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          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E9A8DF6" wp14:editId="4B72E031">
            <wp:extent cx="2327516" cy="3306726"/>
            <wp:effectExtent l="0" t="0" r="0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303" cy="336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D7844" w14:textId="6FA6BE7F" w:rsidR="00206A1D" w:rsidRDefault="00206A1D" w:rsidP="00FE040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511D722" w14:textId="5E54DBF4" w:rsidR="00206A1D" w:rsidRDefault="00206A1D" w:rsidP="0029106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833DA24" w14:textId="5B047BB2" w:rsidR="00206A1D" w:rsidRDefault="00206A1D" w:rsidP="0029106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2A47073" w14:textId="5B8C0CDA" w:rsidR="00206A1D" w:rsidRDefault="00206A1D" w:rsidP="0029106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6D5F2F2" w14:textId="78D5E908" w:rsidR="00744F15" w:rsidRDefault="00744F15" w:rsidP="0029106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159BDCF" w14:textId="2AD3893D" w:rsidR="00744F15" w:rsidRDefault="00744F15" w:rsidP="0029106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044B73D" w14:textId="37365CFA" w:rsidR="00744F15" w:rsidRDefault="00744F15" w:rsidP="0029106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8E8753F" w14:textId="77777777" w:rsidR="00C3200E" w:rsidRDefault="00C3200E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575964CE" w14:textId="77777777" w:rsidR="00C3200E" w:rsidRDefault="00C3200E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27C0B5FF" w14:textId="77777777" w:rsidR="00C3200E" w:rsidRDefault="00C3200E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138B9A14" w14:textId="77777777" w:rsidR="00C3200E" w:rsidRDefault="00C3200E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1600E2E5" w14:textId="77777777" w:rsidR="00C3200E" w:rsidRDefault="00C3200E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00C31EC8" w14:textId="77777777" w:rsidR="00C3200E" w:rsidRDefault="00C3200E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563C81FE" w14:textId="77777777" w:rsidR="00C3200E" w:rsidRDefault="00C3200E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2A669C95" w14:textId="77777777" w:rsidR="00C3200E" w:rsidRDefault="00C3200E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1A47EB9D" w14:textId="77777777" w:rsidR="00C3200E" w:rsidRDefault="00C3200E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6715B12F" w14:textId="77777777" w:rsidR="00C3200E" w:rsidRDefault="00C3200E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6A43F52A" w14:textId="77777777" w:rsidR="00C3200E" w:rsidRDefault="00C3200E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1F65DB99" w14:textId="0614C9DA" w:rsidR="00C3200E" w:rsidRPr="00002FEF" w:rsidRDefault="00C3200E" w:rsidP="00C3200E">
      <w:pPr>
        <w:suppressAutoHyphens/>
        <w:jc w:val="center"/>
        <w:rPr>
          <w:rFonts w:ascii="Arial" w:hAnsi="Arial" w:cs="Arial"/>
          <w:b/>
          <w:bCs/>
          <w:iCs/>
          <w:sz w:val="144"/>
          <w:szCs w:val="144"/>
        </w:rPr>
      </w:pPr>
      <w:r>
        <w:rPr>
          <w:rFonts w:ascii="Arial" w:hAnsi="Arial" w:cs="Arial"/>
          <w:b/>
          <w:bCs/>
          <w:iCs/>
          <w:sz w:val="144"/>
          <w:szCs w:val="144"/>
          <w:lang w:val="en-US"/>
        </w:rPr>
        <w:t>CUMMINS</w:t>
      </w:r>
    </w:p>
    <w:p w14:paraId="344E3EBD" w14:textId="77777777" w:rsidR="00C3200E" w:rsidRDefault="00C3200E" w:rsidP="00C3200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color w:val="4D4D4F"/>
          <w:sz w:val="24"/>
          <w:szCs w:val="24"/>
        </w:rPr>
      </w:pPr>
    </w:p>
    <w:p w14:paraId="2BC09676" w14:textId="77777777" w:rsidR="00C3200E" w:rsidRDefault="00C3200E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6BBFF4D6" w14:textId="77777777" w:rsidR="00C3200E" w:rsidRDefault="00C3200E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04396166" w14:textId="77777777" w:rsidR="00C3200E" w:rsidRDefault="00C3200E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25C02637" w14:textId="77777777" w:rsidR="00C3200E" w:rsidRDefault="00C3200E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67859C02" w14:textId="77777777" w:rsidR="00C3200E" w:rsidRDefault="00C3200E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388032B6" w14:textId="77777777" w:rsidR="00C3200E" w:rsidRDefault="00C3200E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3BD37A7B" w14:textId="77777777" w:rsidR="00C3200E" w:rsidRDefault="00C3200E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0C4D64EB" w14:textId="77777777" w:rsidR="006932BC" w:rsidRDefault="006932BC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2F69C141" w14:textId="1A496250" w:rsidR="00744F15" w:rsidRDefault="00744F15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  <w:r w:rsidRPr="00744F15">
        <w:rPr>
          <w:rFonts w:ascii="Arial" w:hAnsi="Arial" w:cs="Arial"/>
          <w:color w:val="4D4D4F"/>
          <w:sz w:val="24"/>
          <w:szCs w:val="24"/>
        </w:rPr>
        <w:t>Оригинальные запасные части </w:t>
      </w:r>
      <w:proofErr w:type="spellStart"/>
      <w:r w:rsidRPr="00744F15">
        <w:rPr>
          <w:rFonts w:ascii="Arial" w:hAnsi="Arial" w:cs="Arial"/>
          <w:color w:val="4D4D4F"/>
          <w:sz w:val="24"/>
          <w:szCs w:val="24"/>
        </w:rPr>
        <w:t>Cummins</w:t>
      </w:r>
      <w:proofErr w:type="spellEnd"/>
      <w:r w:rsidRPr="00744F15">
        <w:rPr>
          <w:rFonts w:ascii="Arial" w:hAnsi="Arial" w:cs="Arial"/>
          <w:color w:val="4D4D4F"/>
          <w:sz w:val="24"/>
          <w:szCs w:val="24"/>
        </w:rPr>
        <w:t xml:space="preserve"> имеют упаковку с идентификационной наклейкой с защитной голограммой.</w:t>
      </w:r>
    </w:p>
    <w:p w14:paraId="2105E2BA" w14:textId="790CD475" w:rsidR="00744F15" w:rsidRPr="00744F15" w:rsidRDefault="00744F15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 Unicode MS" w:eastAsia="Times New Roman" w:hAnsi="Arial Unicode MS" w:cs="Times New Roman"/>
          <w:color w:val="333333"/>
          <w:sz w:val="21"/>
          <w:szCs w:val="21"/>
          <w:lang w:eastAsia="ru-RU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C3F81FD" wp14:editId="2B6ABFEC">
            <wp:simplePos x="0" y="0"/>
            <wp:positionH relativeFrom="column">
              <wp:posOffset>0</wp:posOffset>
            </wp:positionH>
            <wp:positionV relativeFrom="paragraph">
              <wp:posOffset>233680</wp:posOffset>
            </wp:positionV>
            <wp:extent cx="4986670" cy="2540635"/>
            <wp:effectExtent l="0" t="0" r="444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7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B91527" w14:textId="77777777" w:rsidR="00744F15" w:rsidRDefault="00744F15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59B73E28" w14:textId="77777777" w:rsidR="00744F15" w:rsidRDefault="00744F15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3880F5FF" w14:textId="77777777" w:rsidR="00744F15" w:rsidRDefault="00744F15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6B41E89D" w14:textId="77777777" w:rsidR="00744F15" w:rsidRDefault="00744F15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59F36E56" w14:textId="77777777" w:rsidR="00744F15" w:rsidRDefault="00744F15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33BA312B" w14:textId="77777777" w:rsidR="00744F15" w:rsidRDefault="00744F15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6DC059A5" w14:textId="77777777" w:rsidR="00744F15" w:rsidRDefault="00744F15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232CB213" w14:textId="77777777" w:rsidR="00744F15" w:rsidRDefault="00744F15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2BD9C417" w14:textId="77777777" w:rsidR="00744F15" w:rsidRDefault="00744F15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49338424" w14:textId="77777777" w:rsidR="00744F15" w:rsidRDefault="00744F15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</w:p>
    <w:p w14:paraId="2AEB358D" w14:textId="5C44746E" w:rsidR="00744F15" w:rsidRPr="00744F15" w:rsidRDefault="00744F15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  <w:r w:rsidRPr="00744F15">
        <w:rPr>
          <w:rFonts w:ascii="Arial" w:hAnsi="Arial" w:cs="Arial"/>
          <w:color w:val="4D4D4F"/>
          <w:sz w:val="24"/>
          <w:szCs w:val="24"/>
        </w:rPr>
        <w:t>Так как с помощью идентификационной наклейки</w:t>
      </w:r>
      <w:r>
        <w:rPr>
          <w:rFonts w:ascii="Arial" w:hAnsi="Arial" w:cs="Arial"/>
          <w:color w:val="4D4D4F"/>
          <w:sz w:val="24"/>
          <w:szCs w:val="24"/>
        </w:rPr>
        <w:t xml:space="preserve"> </w:t>
      </w:r>
      <w:r w:rsidRPr="00744F15">
        <w:rPr>
          <w:rFonts w:ascii="Arial" w:hAnsi="Arial" w:cs="Arial"/>
          <w:color w:val="4D4D4F"/>
          <w:sz w:val="24"/>
          <w:szCs w:val="24"/>
        </w:rPr>
        <w:t>мож</w:t>
      </w:r>
      <w:r>
        <w:rPr>
          <w:rFonts w:ascii="Arial" w:hAnsi="Arial" w:cs="Arial"/>
          <w:color w:val="4D4D4F"/>
          <w:sz w:val="24"/>
          <w:szCs w:val="24"/>
        </w:rPr>
        <w:t>но</w:t>
      </w:r>
      <w:r w:rsidRPr="00744F15">
        <w:rPr>
          <w:rFonts w:ascii="Arial" w:hAnsi="Arial" w:cs="Arial"/>
          <w:color w:val="4D4D4F"/>
          <w:sz w:val="24"/>
          <w:szCs w:val="24"/>
        </w:rPr>
        <w:t xml:space="preserve"> проверить оригинальность купленной продукции </w:t>
      </w:r>
      <w:proofErr w:type="spellStart"/>
      <w:r w:rsidRPr="00744F15">
        <w:rPr>
          <w:rFonts w:ascii="Arial" w:hAnsi="Arial" w:cs="Arial"/>
          <w:color w:val="4D4D4F"/>
          <w:sz w:val="24"/>
          <w:szCs w:val="24"/>
        </w:rPr>
        <w:t>Cummins</w:t>
      </w:r>
      <w:proofErr w:type="spellEnd"/>
      <w:r w:rsidRPr="00744F15">
        <w:rPr>
          <w:rFonts w:ascii="Arial" w:hAnsi="Arial" w:cs="Arial"/>
          <w:color w:val="4D4D4F"/>
          <w:sz w:val="24"/>
          <w:szCs w:val="24"/>
        </w:rPr>
        <w:t xml:space="preserve"> самостоятельно в любом месте и в любое время.</w:t>
      </w:r>
    </w:p>
    <w:p w14:paraId="3877537D" w14:textId="68FA6537" w:rsidR="00206A1D" w:rsidRDefault="00744F15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eastAsia="Times New Roman" w:cs="Times New Roman"/>
          <w:color w:val="333333"/>
          <w:sz w:val="21"/>
          <w:szCs w:val="21"/>
          <w:lang w:eastAsia="ru-RU"/>
        </w:rPr>
      </w:pPr>
      <w:r w:rsidRPr="00744F15">
        <w:rPr>
          <w:rFonts w:ascii="Arial" w:hAnsi="Arial" w:cs="Arial"/>
          <w:color w:val="4D4D4F"/>
          <w:sz w:val="24"/>
          <w:szCs w:val="24"/>
        </w:rPr>
        <w:t xml:space="preserve">Идентификационная наклейка не содержит информацию о продукции </w:t>
      </w:r>
      <w:proofErr w:type="spellStart"/>
      <w:r w:rsidRPr="00744F15">
        <w:rPr>
          <w:rFonts w:ascii="Arial" w:hAnsi="Arial" w:cs="Arial"/>
          <w:color w:val="4D4D4F"/>
          <w:sz w:val="24"/>
          <w:szCs w:val="24"/>
        </w:rPr>
        <w:t>Cummins</w:t>
      </w:r>
      <w:proofErr w:type="spellEnd"/>
      <w:r w:rsidRPr="00744F15">
        <w:rPr>
          <w:rFonts w:ascii="Arial" w:hAnsi="Arial" w:cs="Arial"/>
          <w:color w:val="4D4D4F"/>
          <w:sz w:val="24"/>
          <w:szCs w:val="24"/>
        </w:rPr>
        <w:t xml:space="preserve">, но благодаря ее уровням защиты можно проверить, является ли продукция </w:t>
      </w:r>
      <w:proofErr w:type="spellStart"/>
      <w:r w:rsidRPr="00744F15">
        <w:rPr>
          <w:rFonts w:ascii="Arial" w:hAnsi="Arial" w:cs="Arial"/>
          <w:color w:val="4D4D4F"/>
          <w:sz w:val="24"/>
          <w:szCs w:val="24"/>
        </w:rPr>
        <w:t>Cummins</w:t>
      </w:r>
      <w:proofErr w:type="spellEnd"/>
      <w:r w:rsidRPr="00744F15">
        <w:rPr>
          <w:rFonts w:ascii="Arial" w:hAnsi="Arial" w:cs="Arial"/>
          <w:color w:val="4D4D4F"/>
          <w:sz w:val="24"/>
          <w:szCs w:val="24"/>
        </w:rPr>
        <w:t xml:space="preserve"> оригинальной или нет</w:t>
      </w:r>
      <w:r w:rsidRPr="00744F15">
        <w:rPr>
          <w:rFonts w:ascii="Arial Unicode MS" w:eastAsia="Times New Roman" w:hAnsi="Arial Unicode MS" w:cs="Times New Roman"/>
          <w:color w:val="333333"/>
          <w:sz w:val="21"/>
          <w:szCs w:val="21"/>
          <w:lang w:eastAsia="ru-RU"/>
        </w:rPr>
        <w:t>.</w:t>
      </w:r>
    </w:p>
    <w:p w14:paraId="6909DED9" w14:textId="4111EDEA" w:rsidR="00C3200E" w:rsidRPr="00C3200E" w:rsidRDefault="00C3200E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eastAsia="Times New Roman" w:cs="Times New Roman"/>
          <w:color w:val="333333"/>
          <w:sz w:val="21"/>
          <w:szCs w:val="21"/>
          <w:lang w:eastAsia="ru-RU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7E0F229" wp14:editId="3BB70C06">
            <wp:extent cx="9250045" cy="273240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F6CEB" w14:textId="651FD018" w:rsidR="00744F15" w:rsidRPr="00744F15" w:rsidRDefault="00744F15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  <w:r>
        <w:rPr>
          <w:rFonts w:ascii="Arial" w:hAnsi="Arial" w:cs="Arial"/>
          <w:color w:val="4D4D4F"/>
          <w:sz w:val="24"/>
          <w:szCs w:val="24"/>
        </w:rPr>
        <w:t xml:space="preserve">- </w:t>
      </w:r>
      <w:r w:rsidRPr="00744F15">
        <w:rPr>
          <w:rFonts w:ascii="Arial" w:hAnsi="Arial" w:cs="Arial"/>
          <w:color w:val="4D4D4F"/>
          <w:sz w:val="24"/>
          <w:szCs w:val="24"/>
        </w:rPr>
        <w:t>Для проверки оригинальности детали изучите все уровни защиты: различные свойства голограммы, наличие просечек по краям, QR-код.</w:t>
      </w:r>
    </w:p>
    <w:p w14:paraId="10A253BB" w14:textId="76D953DB" w:rsidR="00744F15" w:rsidRPr="00744F15" w:rsidRDefault="00744F15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D4D4F"/>
          <w:sz w:val="24"/>
          <w:szCs w:val="24"/>
        </w:rPr>
      </w:pPr>
      <w:r>
        <w:rPr>
          <w:rFonts w:ascii="Arial" w:hAnsi="Arial" w:cs="Arial"/>
          <w:color w:val="4D4D4F"/>
          <w:sz w:val="24"/>
          <w:szCs w:val="24"/>
        </w:rPr>
        <w:t xml:space="preserve">- </w:t>
      </w:r>
      <w:r w:rsidRPr="00744F15">
        <w:rPr>
          <w:rFonts w:ascii="Arial" w:hAnsi="Arial" w:cs="Arial"/>
          <w:color w:val="4D4D4F"/>
          <w:sz w:val="24"/>
          <w:szCs w:val="24"/>
        </w:rPr>
        <w:t>Проверьте наличие скретч-слоя. Сотрите его, чтобы узнать семизначный серийный номер наклейки.</w:t>
      </w:r>
    </w:p>
    <w:p w14:paraId="3E72F70A" w14:textId="77EF11F6" w:rsidR="00744F15" w:rsidRDefault="00744F15" w:rsidP="00744F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 Unicode MS" w:hAnsi="Arial Unicode MS"/>
          <w:color w:val="333333"/>
          <w:sz w:val="21"/>
          <w:szCs w:val="21"/>
        </w:rPr>
      </w:pPr>
      <w:r>
        <w:rPr>
          <w:rFonts w:ascii="Arial" w:hAnsi="Arial" w:cs="Arial"/>
          <w:color w:val="4D4D4F"/>
          <w:sz w:val="24"/>
          <w:szCs w:val="24"/>
        </w:rPr>
        <w:t xml:space="preserve">- </w:t>
      </w:r>
      <w:r w:rsidRPr="00744F15">
        <w:rPr>
          <w:rFonts w:ascii="Arial" w:hAnsi="Arial" w:cs="Arial"/>
          <w:color w:val="4D4D4F"/>
          <w:sz w:val="24"/>
          <w:szCs w:val="24"/>
        </w:rPr>
        <w:t xml:space="preserve">Воспользуйтесь QR-кодом или адресом сайта для проверки оригинальности. Следуйте инструкции на сайте. Для проверки оригинальности продукции </w:t>
      </w:r>
      <w:proofErr w:type="spellStart"/>
      <w:r w:rsidRPr="00744F15">
        <w:rPr>
          <w:rFonts w:ascii="Arial" w:hAnsi="Arial" w:cs="Arial"/>
          <w:color w:val="4D4D4F"/>
          <w:sz w:val="24"/>
          <w:szCs w:val="24"/>
        </w:rPr>
        <w:t>Cummins</w:t>
      </w:r>
      <w:proofErr w:type="spellEnd"/>
      <w:r w:rsidRPr="00744F15">
        <w:rPr>
          <w:rFonts w:ascii="Arial" w:hAnsi="Arial" w:cs="Arial"/>
          <w:color w:val="4D4D4F"/>
          <w:sz w:val="24"/>
          <w:szCs w:val="24"/>
        </w:rPr>
        <w:t xml:space="preserve"> воспользуйтесь QR-кодом или перейдите на сайт </w:t>
      </w:r>
      <w:hyperlink r:id="rId39" w:history="1">
        <w:r w:rsidRPr="00744F15">
          <w:rPr>
            <w:rFonts w:ascii="Arial" w:hAnsi="Arial" w:cs="Arial"/>
            <w:color w:val="4D4D4F"/>
            <w:sz w:val="24"/>
            <w:szCs w:val="24"/>
          </w:rPr>
          <w:t>www.cumminszapchasti.ru</w:t>
        </w:r>
      </w:hyperlink>
    </w:p>
    <w:p w14:paraId="0211C480" w14:textId="6B3EBFFB" w:rsidR="00206A1D" w:rsidRDefault="00206A1D" w:rsidP="0029106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CD0B29B" w14:textId="3FB8330E" w:rsidR="00206A1D" w:rsidRDefault="00744F15" w:rsidP="00744F15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</w:p>
    <w:p w14:paraId="2843D396" w14:textId="1AEE36C7" w:rsidR="00744F15" w:rsidRPr="001258C1" w:rsidRDefault="00744F15" w:rsidP="00744F15">
      <w:pPr>
        <w:spacing w:after="0" w:line="360" w:lineRule="auto"/>
        <w:rPr>
          <w:rFonts w:ascii="Arial" w:hAnsi="Arial" w:cs="Arial"/>
          <w:sz w:val="24"/>
          <w:szCs w:val="24"/>
        </w:rPr>
      </w:pPr>
    </w:p>
    <w:sectPr w:rsidR="00744F15" w:rsidRPr="001258C1" w:rsidSect="001B79A4">
      <w:headerReference w:type="default" r:id="rId40"/>
      <w:pgSz w:w="16838" w:h="11906" w:orient="landscape"/>
      <w:pgMar w:top="709" w:right="1134" w:bottom="850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33C9CF" w14:textId="77777777" w:rsidR="00554A4E" w:rsidRDefault="00554A4E" w:rsidP="001B79A4">
      <w:pPr>
        <w:spacing w:after="0" w:line="240" w:lineRule="auto"/>
      </w:pPr>
      <w:r>
        <w:separator/>
      </w:r>
    </w:p>
  </w:endnote>
  <w:endnote w:type="continuationSeparator" w:id="0">
    <w:p w14:paraId="5CDDF184" w14:textId="77777777" w:rsidR="00554A4E" w:rsidRDefault="00554A4E" w:rsidP="001B7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B99CF5" w14:textId="77777777" w:rsidR="00554A4E" w:rsidRDefault="00554A4E" w:rsidP="001B79A4">
      <w:pPr>
        <w:spacing w:after="0" w:line="240" w:lineRule="auto"/>
      </w:pPr>
      <w:r>
        <w:separator/>
      </w:r>
    </w:p>
  </w:footnote>
  <w:footnote w:type="continuationSeparator" w:id="0">
    <w:p w14:paraId="373C5338" w14:textId="77777777" w:rsidR="00554A4E" w:rsidRDefault="00554A4E" w:rsidP="001B79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B70B4B" w14:textId="7EC12B71" w:rsidR="001B79A4" w:rsidRPr="00B74E8C" w:rsidRDefault="001B79A4" w:rsidP="00B74E8C">
    <w:pPr>
      <w:pStyle w:val="a5"/>
      <w:tabs>
        <w:tab w:val="clear" w:pos="4677"/>
        <w:tab w:val="center" w:pos="3261"/>
      </w:tabs>
      <w:rPr>
        <w:rFonts w:ascii="Arial" w:hAnsi="Arial" w:cs="Arial"/>
        <w:sz w:val="24"/>
        <w:szCs w:val="24"/>
      </w:rPr>
    </w:pPr>
    <w:r>
      <w:rPr>
        <w:noProof/>
      </w:rPr>
      <w:drawing>
        <wp:inline distT="0" distB="0" distL="0" distR="0" wp14:anchorId="33D3CD88" wp14:editId="59F4E268">
          <wp:extent cx="1438275" cy="397923"/>
          <wp:effectExtent l="0" t="0" r="0" b="254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3873" cy="402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5316">
      <w:rPr>
        <w:sz w:val="40"/>
        <w:szCs w:val="40"/>
      </w:rPr>
      <w:tab/>
    </w:r>
    <w:r w:rsidR="002E5316" w:rsidRPr="00B74E8C">
      <w:rPr>
        <w:rFonts w:ascii="Arial" w:hAnsi="Arial" w:cs="Arial"/>
        <w:sz w:val="28"/>
        <w:szCs w:val="28"/>
      </w:rPr>
      <w:tab/>
    </w:r>
    <w:r w:rsidR="00B74E8C" w:rsidRPr="00B74E8C">
      <w:rPr>
        <w:rFonts w:ascii="Arial" w:hAnsi="Arial" w:cs="Arial"/>
        <w:sz w:val="24"/>
        <w:szCs w:val="24"/>
      </w:rPr>
      <w:t>СТП СМК Б.003-2019</w:t>
    </w:r>
    <w:r w:rsidR="00B74E8C" w:rsidRPr="00B74E8C">
      <w:rPr>
        <w:sz w:val="24"/>
        <w:szCs w:val="24"/>
      </w:rPr>
      <w:t xml:space="preserve"> </w:t>
    </w:r>
    <w:r w:rsidR="002E5316" w:rsidRPr="00B74E8C">
      <w:rPr>
        <w:rFonts w:ascii="Arial" w:hAnsi="Arial" w:cs="Arial"/>
        <w:sz w:val="24"/>
        <w:szCs w:val="24"/>
      </w:rPr>
      <w:t xml:space="preserve">Приложение З </w:t>
    </w:r>
    <w:r w:rsidR="00B74E8C" w:rsidRPr="00B74E8C">
      <w:rPr>
        <w:rFonts w:ascii="Arial" w:hAnsi="Arial" w:cs="Arial"/>
        <w:sz w:val="24"/>
        <w:szCs w:val="24"/>
      </w:rPr>
      <w:t>–</w:t>
    </w:r>
    <w:r w:rsidR="002E5316" w:rsidRPr="00B74E8C">
      <w:rPr>
        <w:rFonts w:ascii="Arial" w:hAnsi="Arial" w:cs="Arial"/>
        <w:sz w:val="24"/>
        <w:szCs w:val="24"/>
      </w:rPr>
      <w:t xml:space="preserve"> </w:t>
    </w:r>
    <w:r w:rsidR="00B74E8C" w:rsidRPr="00B74E8C">
      <w:rPr>
        <w:rFonts w:ascii="Arial" w:hAnsi="Arial" w:cs="Arial"/>
        <w:sz w:val="24"/>
        <w:szCs w:val="24"/>
      </w:rPr>
      <w:t>Наглядное пособие по определению подлинности продукции</w:t>
    </w:r>
  </w:p>
  <w:p w14:paraId="307FFEBA" w14:textId="77777777" w:rsidR="001B79A4" w:rsidRDefault="001B79A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7385E"/>
    <w:multiLevelType w:val="hybridMultilevel"/>
    <w:tmpl w:val="61EAD04C"/>
    <w:lvl w:ilvl="0" w:tplc="02F84228">
      <w:start w:val="1"/>
      <w:numFmt w:val="decimal"/>
      <w:lvlText w:val="%1)"/>
      <w:lvlJc w:val="left"/>
      <w:pPr>
        <w:ind w:left="1069" w:hanging="360"/>
      </w:pPr>
      <w:rPr>
        <w:rFonts w:ascii="Courier New" w:hAnsi="Courier New" w:cs="Courier New" w:hint="default"/>
        <w:b w:val="0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4750CE"/>
    <w:multiLevelType w:val="hybridMultilevel"/>
    <w:tmpl w:val="B4F81CBE"/>
    <w:lvl w:ilvl="0" w:tplc="676AD02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74C7A8F"/>
    <w:multiLevelType w:val="hybridMultilevel"/>
    <w:tmpl w:val="47DAF68A"/>
    <w:lvl w:ilvl="0" w:tplc="E4366710">
      <w:start w:val="1"/>
      <w:numFmt w:val="decimal"/>
      <w:lvlText w:val="%1)"/>
      <w:lvlJc w:val="left"/>
      <w:pPr>
        <w:ind w:left="1069" w:hanging="360"/>
      </w:pPr>
      <w:rPr>
        <w:rFonts w:ascii="Courier New" w:hAnsi="Courier New" w:cs="Courier New" w:hint="default"/>
        <w:b w:val="0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9092260"/>
    <w:multiLevelType w:val="hybridMultilevel"/>
    <w:tmpl w:val="2C68FAEC"/>
    <w:lvl w:ilvl="0" w:tplc="C67ABFB6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19F0DF6"/>
    <w:multiLevelType w:val="multilevel"/>
    <w:tmpl w:val="9F505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C916A7"/>
    <w:multiLevelType w:val="multilevel"/>
    <w:tmpl w:val="68587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1D5938"/>
    <w:multiLevelType w:val="multilevel"/>
    <w:tmpl w:val="005AE2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511526"/>
    <w:multiLevelType w:val="hybridMultilevel"/>
    <w:tmpl w:val="231AF5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826510"/>
    <w:multiLevelType w:val="hybridMultilevel"/>
    <w:tmpl w:val="18003AD8"/>
    <w:lvl w:ilvl="0" w:tplc="EA52052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82E6C4F"/>
    <w:multiLevelType w:val="hybridMultilevel"/>
    <w:tmpl w:val="DEC26BAC"/>
    <w:lvl w:ilvl="0" w:tplc="90882FD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9292314"/>
    <w:multiLevelType w:val="hybridMultilevel"/>
    <w:tmpl w:val="231AF5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FF7D8B"/>
    <w:multiLevelType w:val="hybridMultilevel"/>
    <w:tmpl w:val="B618628A"/>
    <w:lvl w:ilvl="0" w:tplc="F11433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9"/>
  </w:num>
  <w:num w:numId="5">
    <w:abstractNumId w:val="1"/>
  </w:num>
  <w:num w:numId="6">
    <w:abstractNumId w:val="8"/>
  </w:num>
  <w:num w:numId="7">
    <w:abstractNumId w:val="3"/>
  </w:num>
  <w:num w:numId="8">
    <w:abstractNumId w:val="7"/>
  </w:num>
  <w:num w:numId="9">
    <w:abstractNumId w:val="11"/>
  </w:num>
  <w:num w:numId="10">
    <w:abstractNumId w:val="10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A13"/>
    <w:rsid w:val="00002FEF"/>
    <w:rsid w:val="0001016B"/>
    <w:rsid w:val="00036796"/>
    <w:rsid w:val="000539A6"/>
    <w:rsid w:val="000557C7"/>
    <w:rsid w:val="00057A4E"/>
    <w:rsid w:val="000650D3"/>
    <w:rsid w:val="00072086"/>
    <w:rsid w:val="000D76DA"/>
    <w:rsid w:val="000E1A29"/>
    <w:rsid w:val="001258C1"/>
    <w:rsid w:val="0013226B"/>
    <w:rsid w:val="001A2B69"/>
    <w:rsid w:val="001B79A4"/>
    <w:rsid w:val="001D5CAD"/>
    <w:rsid w:val="001D6CC6"/>
    <w:rsid w:val="001F4533"/>
    <w:rsid w:val="00206A1D"/>
    <w:rsid w:val="00243A68"/>
    <w:rsid w:val="002524CB"/>
    <w:rsid w:val="0029106F"/>
    <w:rsid w:val="002E5316"/>
    <w:rsid w:val="002F3A13"/>
    <w:rsid w:val="00325556"/>
    <w:rsid w:val="003A41F2"/>
    <w:rsid w:val="004173BA"/>
    <w:rsid w:val="00422B10"/>
    <w:rsid w:val="004547B8"/>
    <w:rsid w:val="004A7487"/>
    <w:rsid w:val="004B3250"/>
    <w:rsid w:val="004D6084"/>
    <w:rsid w:val="005018D0"/>
    <w:rsid w:val="00554A4E"/>
    <w:rsid w:val="0056087B"/>
    <w:rsid w:val="00582265"/>
    <w:rsid w:val="005B237D"/>
    <w:rsid w:val="005C4966"/>
    <w:rsid w:val="005C4D10"/>
    <w:rsid w:val="005E175E"/>
    <w:rsid w:val="00630274"/>
    <w:rsid w:val="00663109"/>
    <w:rsid w:val="006932BC"/>
    <w:rsid w:val="006B6B6D"/>
    <w:rsid w:val="006D0D56"/>
    <w:rsid w:val="006D0F12"/>
    <w:rsid w:val="006F15C8"/>
    <w:rsid w:val="00744F15"/>
    <w:rsid w:val="00750677"/>
    <w:rsid w:val="00766A73"/>
    <w:rsid w:val="007D79A9"/>
    <w:rsid w:val="0080289C"/>
    <w:rsid w:val="0081058B"/>
    <w:rsid w:val="00815BEA"/>
    <w:rsid w:val="008212A8"/>
    <w:rsid w:val="008364E3"/>
    <w:rsid w:val="00842C43"/>
    <w:rsid w:val="00864599"/>
    <w:rsid w:val="008E1D68"/>
    <w:rsid w:val="008F2A0A"/>
    <w:rsid w:val="00903BAD"/>
    <w:rsid w:val="0098741D"/>
    <w:rsid w:val="009A5AF4"/>
    <w:rsid w:val="009D1087"/>
    <w:rsid w:val="009F35AB"/>
    <w:rsid w:val="00A11325"/>
    <w:rsid w:val="00A121E5"/>
    <w:rsid w:val="00A3212F"/>
    <w:rsid w:val="00A72DB8"/>
    <w:rsid w:val="00AC1283"/>
    <w:rsid w:val="00AF1153"/>
    <w:rsid w:val="00AF1985"/>
    <w:rsid w:val="00B23054"/>
    <w:rsid w:val="00B30713"/>
    <w:rsid w:val="00B45462"/>
    <w:rsid w:val="00B52D2E"/>
    <w:rsid w:val="00B67AE1"/>
    <w:rsid w:val="00B74E8C"/>
    <w:rsid w:val="00C27E4A"/>
    <w:rsid w:val="00C311AE"/>
    <w:rsid w:val="00C3200E"/>
    <w:rsid w:val="00C35038"/>
    <w:rsid w:val="00C3617A"/>
    <w:rsid w:val="00C639AD"/>
    <w:rsid w:val="00CC2465"/>
    <w:rsid w:val="00CF75F7"/>
    <w:rsid w:val="00D25E73"/>
    <w:rsid w:val="00D428A5"/>
    <w:rsid w:val="00D8481D"/>
    <w:rsid w:val="00E055F6"/>
    <w:rsid w:val="00E138CB"/>
    <w:rsid w:val="00E67FD9"/>
    <w:rsid w:val="00EF4944"/>
    <w:rsid w:val="00F1444B"/>
    <w:rsid w:val="00F30311"/>
    <w:rsid w:val="00F66BC6"/>
    <w:rsid w:val="00FE040E"/>
    <w:rsid w:val="00FF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AA6422"/>
  <w15:chartTrackingRefBased/>
  <w15:docId w15:val="{E679453D-E11D-45DE-9870-85BF1E832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639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2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3212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639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header"/>
    <w:basedOn w:val="a"/>
    <w:link w:val="a6"/>
    <w:uiPriority w:val="99"/>
    <w:unhideWhenUsed/>
    <w:rsid w:val="001B79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79A4"/>
  </w:style>
  <w:style w:type="paragraph" w:styleId="a7">
    <w:name w:val="footer"/>
    <w:basedOn w:val="a"/>
    <w:link w:val="a8"/>
    <w:uiPriority w:val="99"/>
    <w:unhideWhenUsed/>
    <w:rsid w:val="001B79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79A4"/>
  </w:style>
  <w:style w:type="character" w:styleId="a9">
    <w:name w:val="Strong"/>
    <w:basedOn w:val="a0"/>
    <w:uiPriority w:val="22"/>
    <w:qFormat/>
    <w:rsid w:val="00AC1283"/>
    <w:rPr>
      <w:b/>
      <w:bCs/>
    </w:rPr>
  </w:style>
  <w:style w:type="paragraph" w:styleId="aa">
    <w:name w:val="List Paragraph"/>
    <w:basedOn w:val="a"/>
    <w:uiPriority w:val="34"/>
    <w:qFormat/>
    <w:rsid w:val="007506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3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www.cumminszapchasti.ru/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://insemax.com/content/14-proverka-originalnosti-zapasnykh-chastej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hyperlink" Target="http://www.gazgroup.ru/" TargetMode="External"/><Relationship Id="rId37" Type="http://schemas.openxmlformats.org/officeDocument/2006/relationships/image" Target="media/image27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gif"/><Relationship Id="rId28" Type="http://schemas.openxmlformats.org/officeDocument/2006/relationships/image" Target="media/image21.emf"/><Relationship Id="rId36" Type="http://schemas.openxmlformats.org/officeDocument/2006/relationships/image" Target="media/image26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image" Target="media/image25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33" Type="http://schemas.openxmlformats.org/officeDocument/2006/relationships/hyperlink" Target="http://www.ymzmotor.ru/" TargetMode="External"/><Relationship Id="rId38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8AC42E-8B7D-44F4-B856-59F352355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1347</Words>
  <Characters>7683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78</cp:revision>
  <dcterms:created xsi:type="dcterms:W3CDTF">2019-12-03T12:27:00Z</dcterms:created>
  <dcterms:modified xsi:type="dcterms:W3CDTF">2020-10-20T05:05:00Z</dcterms:modified>
</cp:coreProperties>
</file>